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07BC45">
      <w:pPr>
        <w:pStyle w:val="6"/>
        <w:jc w:val="center"/>
      </w:pPr>
      <w:r>
        <w:rPr>
          <w:lang w:val="en-GB"/>
        </w:rPr>
        <w:object>
          <v:shape id="_x0000_i1025" o:spt="75" type="#_x0000_t75" style="height:72pt;width:69pt;" o:ole="t" fillcolor="#FFFFFF" filled="f" o:preferrelative="t" stroked="f" coordsize="21600,21600">
            <v:path/>
            <v:fill on="f" focussize="0,0"/>
            <v:stroke on="f" joinstyle="miter"/>
            <v:imagedata r:id="rId8" o:title=""/>
            <o:lock v:ext="edit" aspectratio="t"/>
            <w10:wrap type="none"/>
            <w10:anchorlock/>
          </v:shape>
          <o:OLEObject Type="Embed" ProgID="Word.Picture.8" ShapeID="_x0000_i1025" DrawAspect="Content" ObjectID="_1468075725" r:id="rId7">
            <o:LockedField>false</o:LockedField>
          </o:OLEObject>
        </w:object>
      </w:r>
    </w:p>
    <w:p w14:paraId="5683AD91">
      <w:pPr>
        <w:pStyle w:val="6"/>
        <w:jc w:val="center"/>
      </w:pPr>
      <w:r>
        <w:t>THE REPUBLIC OF UGANDA</w:t>
      </w:r>
    </w:p>
    <w:p w14:paraId="19575B62">
      <w:pPr>
        <w:pStyle w:val="6"/>
        <w:jc w:val="center"/>
      </w:pPr>
      <w:r>
        <w:t>KIBOGA DISTRICT LOCAL GOVERNMENT</w:t>
      </w:r>
    </w:p>
    <w:p w14:paraId="71BF38AF">
      <w:pPr>
        <w:pStyle w:val="6"/>
        <w:jc w:val="center"/>
        <w:rPr>
          <w:b/>
        </w:rPr>
      </w:pPr>
      <w:r>
        <w:rPr>
          <w:b/>
        </w:rPr>
        <w:t>Office of the District Service Commission</w:t>
      </w:r>
    </w:p>
    <w:p w14:paraId="11BA0D22">
      <w:pPr>
        <w:pStyle w:val="6"/>
        <w:jc w:val="center"/>
        <w:rPr>
          <w:sz w:val="24"/>
          <w:szCs w:val="20"/>
        </w:rPr>
      </w:pPr>
      <w:r>
        <w:t>P.  O.  Box 1</w:t>
      </w:r>
    </w:p>
    <w:p w14:paraId="13D00056">
      <w:pPr>
        <w:pBdr>
          <w:bottom w:val="thickThinSmallGap" w:color="auto" w:sz="24" w:space="0"/>
        </w:pBdr>
        <w:tabs>
          <w:tab w:val="left" w:pos="3330"/>
        </w:tabs>
        <w:jc w:val="center"/>
        <w:rPr>
          <w:b/>
          <w:bCs/>
          <w:u w:val="single"/>
        </w:rPr>
      </w:pPr>
      <w:r>
        <w:rPr>
          <w:b/>
          <w:bCs/>
        </w:rPr>
        <w:t>KIBOGA</w:t>
      </w:r>
    </w:p>
    <w:p w14:paraId="087970DC">
      <w:pPr>
        <w:spacing w:after="120"/>
        <w:jc w:val="right"/>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September 2024</w:t>
      </w:r>
    </w:p>
    <w:p w14:paraId="0681F123">
      <w:pPr>
        <w:shd w:val="clear" w:color="auto" w:fill="FFFFFF" w:themeFill="background1"/>
        <w:spacing w:after="0"/>
        <w:jc w:val="center"/>
        <w:rPr>
          <w:rFonts w:ascii="Baskerville Old Face" w:hAnsi="Baskerville Old Face"/>
          <w:b/>
          <w:color w:val="000000" w:themeColor="text1"/>
          <w:sz w:val="28"/>
          <w:szCs w:val="28"/>
        </w:rPr>
      </w:pPr>
      <w:r>
        <w:rPr>
          <w:rFonts w:ascii="Baskerville Old Face" w:hAnsi="Baskerville Old Face"/>
          <w:b/>
          <w:color w:val="000000" w:themeColor="text1"/>
          <w:sz w:val="28"/>
          <w:szCs w:val="28"/>
        </w:rPr>
        <w:t>EXTERNAL ADVERT NO. 2 2024</w:t>
      </w:r>
    </w:p>
    <w:p w14:paraId="58CBDEFD">
      <w:pPr>
        <w:pStyle w:val="6"/>
        <w:jc w:val="both"/>
        <w:rPr>
          <w:rFonts w:ascii="Times New Roman" w:hAnsi="Times New Roman" w:cs="Times New Roman"/>
          <w:sz w:val="24"/>
          <w:szCs w:val="24"/>
        </w:rPr>
      </w:pPr>
      <w:r>
        <w:rPr>
          <w:rFonts w:ascii="Times New Roman" w:hAnsi="Times New Roman" w:cs="Times New Roman"/>
          <w:sz w:val="24"/>
          <w:szCs w:val="24"/>
        </w:rPr>
        <w:t>Applications are invited from suitably qualified Ugandans to fill the under listed vacant posts that exist in Kiboga District Local Government.  Applications should be submitted in triplicate on Public Service Commission (PSC) Form</w:t>
      </w:r>
      <w:r>
        <w:t xml:space="preserve"> 3 (</w:t>
      </w:r>
      <w:r>
        <w:rPr>
          <w:b/>
        </w:rPr>
        <w:t>Revised, 2008</w:t>
      </w:r>
      <w:r>
        <w:t xml:space="preserve">) to the </w:t>
      </w:r>
      <w:r>
        <w:rPr>
          <w:b/>
        </w:rPr>
        <w:t xml:space="preserve">Secretary, District Service Commission </w:t>
      </w:r>
      <w:r>
        <w:rPr>
          <w:rFonts w:ascii="Times New Roman" w:hAnsi="Times New Roman" w:cs="Times New Roman"/>
          <w:b/>
          <w:sz w:val="24"/>
          <w:szCs w:val="24"/>
        </w:rPr>
        <w:t>P. O. Box 1, Kiboga</w:t>
      </w:r>
      <w:r>
        <w:rPr>
          <w:rFonts w:ascii="Times New Roman" w:hAnsi="Times New Roman" w:cs="Times New Roman"/>
          <w:sz w:val="24"/>
          <w:szCs w:val="24"/>
        </w:rPr>
        <w:t xml:space="preserve"> to be received </w:t>
      </w:r>
      <w:r>
        <w:rPr>
          <w:rFonts w:ascii="Times New Roman" w:hAnsi="Times New Roman" w:cs="Times New Roman"/>
          <w:b/>
          <w:sz w:val="24"/>
          <w:szCs w:val="24"/>
        </w:rPr>
        <w:t>not later than Tuesday 22</w:t>
      </w:r>
      <w:r>
        <w:rPr>
          <w:rFonts w:ascii="Times New Roman" w:hAnsi="Times New Roman" w:cs="Times New Roman"/>
          <w:b/>
          <w:sz w:val="24"/>
          <w:szCs w:val="24"/>
          <w:vertAlign w:val="superscript"/>
        </w:rPr>
        <w:t>nd</w:t>
      </w:r>
      <w:r>
        <w:rPr>
          <w:rFonts w:ascii="Times New Roman" w:hAnsi="Times New Roman" w:cs="Times New Roman"/>
          <w:b/>
          <w:sz w:val="24"/>
          <w:szCs w:val="24"/>
        </w:rPr>
        <w:t xml:space="preserve"> </w:t>
      </w:r>
      <w:r>
        <w:rPr>
          <w:rFonts w:hint="default" w:ascii="Times New Roman" w:hAnsi="Times New Roman" w:cs="Times New Roman"/>
          <w:b/>
          <w:sz w:val="24"/>
          <w:szCs w:val="24"/>
          <w:lang w:val="en-US"/>
        </w:rPr>
        <w:t>October</w:t>
      </w:r>
      <w:bookmarkStart w:id="0" w:name="_GoBack"/>
      <w:bookmarkEnd w:id="0"/>
      <w:r>
        <w:rPr>
          <w:rFonts w:ascii="Times New Roman" w:hAnsi="Times New Roman" w:cs="Times New Roman"/>
          <w:b/>
          <w:sz w:val="24"/>
          <w:szCs w:val="24"/>
        </w:rPr>
        <w:t xml:space="preserve"> 2024</w:t>
      </w:r>
      <w:r>
        <w:rPr>
          <w:rFonts w:ascii="Times New Roman" w:hAnsi="Times New Roman" w:cs="Times New Roman"/>
          <w:sz w:val="24"/>
          <w:szCs w:val="24"/>
        </w:rPr>
        <w:t>.</w:t>
      </w:r>
    </w:p>
    <w:p w14:paraId="2BDB59E7">
      <w:pPr>
        <w:pStyle w:val="6"/>
        <w:jc w:val="both"/>
        <w:rPr>
          <w:b/>
          <w:sz w:val="8"/>
        </w:rPr>
      </w:pPr>
    </w:p>
    <w:p w14:paraId="0284756D">
      <w:pPr>
        <w:spacing w:after="120"/>
        <w:jc w:val="both"/>
        <w:rPr>
          <w:rFonts w:ascii="Times New Roman" w:hAnsi="Times New Roman" w:cs="Times New Roman"/>
          <w:sz w:val="24"/>
          <w:szCs w:val="24"/>
        </w:rPr>
      </w:pPr>
      <w:r>
        <w:rPr>
          <w:rFonts w:ascii="Times New Roman" w:hAnsi="Times New Roman" w:cs="Times New Roman"/>
          <w:sz w:val="24"/>
          <w:szCs w:val="24"/>
        </w:rPr>
        <w:t xml:space="preserve">Applications should bear the title of the post applied for quoting the reference number.  Applicants should attach three sets of </w:t>
      </w:r>
      <w:r>
        <w:rPr>
          <w:rFonts w:ascii="Times New Roman" w:hAnsi="Times New Roman" w:cs="Times New Roman"/>
          <w:b/>
          <w:sz w:val="24"/>
          <w:szCs w:val="24"/>
        </w:rPr>
        <w:t>certified</w:t>
      </w:r>
      <w:r>
        <w:rPr>
          <w:rFonts w:ascii="Times New Roman" w:hAnsi="Times New Roman" w:cs="Times New Roman"/>
          <w:sz w:val="24"/>
          <w:szCs w:val="24"/>
        </w:rPr>
        <w:t xml:space="preserve"> photocopies of their original academic documents i.e certificates, transcripts, professional registration certificates and  practicing licenses (where applicable)with detailed CV, National Identity Card plus three (3) recent passport-size photographs. Presentation of any forged document shall lead to immediate arrest and prosecution in courts of law.</w:t>
      </w:r>
    </w:p>
    <w:p w14:paraId="0D283AF0">
      <w:pPr>
        <w:spacing w:after="120"/>
        <w:jc w:val="both"/>
        <w:rPr>
          <w:rFonts w:ascii="Times New Roman" w:hAnsi="Times New Roman" w:cs="Times New Roman"/>
          <w:sz w:val="24"/>
          <w:szCs w:val="24"/>
        </w:rPr>
      </w:pPr>
      <w:r>
        <w:rPr>
          <w:rFonts w:ascii="Times New Roman" w:hAnsi="Times New Roman" w:cs="Times New Roman"/>
          <w:sz w:val="24"/>
          <w:szCs w:val="24"/>
        </w:rPr>
        <w:t>The application forms can be obtained from Public Service Commission –Farmers House, Kampala or all District Service Commissions Offices country wide. Serving officers should</w:t>
      </w:r>
      <w:r>
        <w:rPr>
          <w:rFonts w:ascii="Times New Roman" w:hAnsi="Times New Roman" w:cs="Times New Roman"/>
          <w:b/>
          <w:sz w:val="24"/>
          <w:szCs w:val="24"/>
        </w:rPr>
        <w:t xml:space="preserve"> </w:t>
      </w:r>
      <w:r>
        <w:rPr>
          <w:rFonts w:ascii="Times New Roman" w:hAnsi="Times New Roman" w:cs="Times New Roman"/>
          <w:sz w:val="24"/>
          <w:szCs w:val="24"/>
        </w:rPr>
        <w:t>route their applications through their Responsible Officers, who should be informed of the closing date to avoid late submissions.</w:t>
      </w:r>
    </w:p>
    <w:p w14:paraId="0ADEC1C6">
      <w:pPr>
        <w:spacing w:after="120"/>
        <w:jc w:val="both"/>
        <w:rPr>
          <w:rFonts w:ascii="Times New Roman" w:hAnsi="Times New Roman" w:cs="Times New Roman"/>
          <w:sz w:val="24"/>
          <w:szCs w:val="24"/>
        </w:rPr>
      </w:pPr>
      <w:r>
        <w:rPr>
          <w:rFonts w:ascii="Times New Roman" w:hAnsi="Times New Roman" w:cs="Times New Roman"/>
          <w:b/>
          <w:i/>
          <w:sz w:val="24"/>
          <w:szCs w:val="24"/>
        </w:rPr>
        <w:t>Note:</w:t>
      </w:r>
      <w:r>
        <w:rPr>
          <w:rFonts w:ascii="Times New Roman" w:hAnsi="Times New Roman" w:cs="Times New Roman"/>
          <w:sz w:val="24"/>
          <w:szCs w:val="24"/>
        </w:rPr>
        <w:t xml:space="preserve"> Jobs in Kiboga are for free and any kind of lobbying, canvassing or influence peddling shall lead to disqualification of the applicant.</w:t>
      </w:r>
    </w:p>
    <w:p w14:paraId="788566DE">
      <w:pPr>
        <w:pStyle w:val="6"/>
        <w:jc w:val="both"/>
        <w:rPr>
          <w:rFonts w:ascii="Times New Roman" w:hAnsi="Times New Roman" w:cs="Times New Roman"/>
          <w:b/>
          <w:sz w:val="24"/>
          <w:szCs w:val="24"/>
        </w:rPr>
      </w:pPr>
      <w:r>
        <w:rPr>
          <w:rFonts w:ascii="Times New Roman" w:hAnsi="Times New Roman" w:cs="Times New Roman"/>
          <w:b/>
          <w:sz w:val="24"/>
          <w:szCs w:val="24"/>
        </w:rPr>
        <w:t>ADMINISTRATION DEPARTMENT</w:t>
      </w:r>
    </w:p>
    <w:p w14:paraId="38D48D59">
      <w:pPr>
        <w:pStyle w:val="8"/>
        <w:jc w:val="both"/>
        <w:rPr>
          <w:rFonts w:ascii="Times New Roman" w:hAnsi="Times New Roman" w:cs="Times New Roman"/>
          <w:b/>
          <w:color w:val="auto"/>
          <w:sz w:val="10"/>
        </w:rPr>
      </w:pPr>
    </w:p>
    <w:p w14:paraId="4FD00610">
      <w:pPr>
        <w:pStyle w:val="8"/>
        <w:jc w:val="both"/>
        <w:rPr>
          <w:rFonts w:ascii="Times New Roman" w:hAnsi="Times New Roman" w:cs="Times New Roman"/>
          <w:b/>
          <w:color w:val="auto"/>
        </w:rPr>
      </w:pPr>
      <w:r>
        <w:rPr>
          <w:rFonts w:ascii="Times New Roman" w:hAnsi="Times New Roman" w:cs="Times New Roman"/>
          <w:b/>
          <w:color w:val="auto"/>
        </w:rPr>
        <w:t>Job Title</w:t>
      </w:r>
      <w:r>
        <w:rPr>
          <w:rFonts w:ascii="Times New Roman" w:hAnsi="Times New Roman" w:cs="Times New Roman"/>
          <w:b/>
          <w:color w:val="auto"/>
        </w:rPr>
        <w:tab/>
      </w:r>
      <w:r>
        <w:rPr>
          <w:rFonts w:ascii="Times New Roman" w:hAnsi="Times New Roman" w:cs="Times New Roman"/>
          <w:b/>
          <w:color w:val="auto"/>
        </w:rPr>
        <w:t xml:space="preserve">: </w:t>
      </w:r>
      <w:r>
        <w:rPr>
          <w:rFonts w:ascii="Times New Roman" w:hAnsi="Times New Roman" w:cs="Times New Roman"/>
          <w:b/>
          <w:color w:val="auto"/>
        </w:rPr>
        <w:tab/>
      </w:r>
      <w:r>
        <w:rPr>
          <w:rFonts w:ascii="Times New Roman" w:hAnsi="Times New Roman" w:cs="Times New Roman"/>
          <w:b/>
          <w:color w:val="auto"/>
        </w:rPr>
        <w:t xml:space="preserve">Parish Chief </w:t>
      </w:r>
      <w:r>
        <w:rPr>
          <w:rFonts w:ascii="Times New Roman" w:hAnsi="Times New Roman" w:cs="Times New Roman"/>
        </w:rPr>
        <w:t>(</w:t>
      </w:r>
      <w:r>
        <w:rPr>
          <w:rFonts w:ascii="Times New Roman" w:hAnsi="Times New Roman" w:cs="Times New Roman"/>
          <w:b/>
        </w:rPr>
        <w:t>Number of Vacancies 04) Ref</w:t>
      </w:r>
      <w:r>
        <w:rPr>
          <w:rFonts w:ascii="Times New Roman" w:hAnsi="Times New Roman" w:cs="Times New Roman"/>
        </w:rPr>
        <w:t xml:space="preserve">: </w:t>
      </w:r>
      <w:r>
        <w:rPr>
          <w:rFonts w:ascii="Times New Roman" w:hAnsi="Times New Roman" w:cs="Times New Roman"/>
          <w:b/>
        </w:rPr>
        <w:t>KDSC/EXT/2/24/001</w:t>
      </w:r>
    </w:p>
    <w:p w14:paraId="545383CF">
      <w:pPr>
        <w:pStyle w:val="8"/>
        <w:jc w:val="both"/>
        <w:rPr>
          <w:rFonts w:ascii="Times New Roman" w:hAnsi="Times New Roman" w:cs="Times New Roman"/>
          <w:color w:val="auto"/>
        </w:rPr>
      </w:pPr>
      <w:r>
        <w:rPr>
          <w:rFonts w:ascii="Times New Roman" w:hAnsi="Times New Roman" w:cs="Times New Roman"/>
          <w:b/>
          <w:color w:val="auto"/>
        </w:rPr>
        <w:t>Salary Scale</w:t>
      </w:r>
      <w:r>
        <w:rPr>
          <w:rFonts w:ascii="Times New Roman" w:hAnsi="Times New Roman" w:cs="Times New Roman"/>
          <w:b/>
          <w:color w:val="auto"/>
        </w:rPr>
        <w:tab/>
      </w:r>
      <w:r>
        <w:rPr>
          <w:rFonts w:ascii="Times New Roman" w:hAnsi="Times New Roman" w:cs="Times New Roman"/>
          <w:color w:val="auto"/>
        </w:rPr>
        <w:t>:</w:t>
      </w:r>
      <w:r>
        <w:rPr>
          <w:rFonts w:ascii="Times New Roman" w:hAnsi="Times New Roman" w:cs="Times New Roman"/>
          <w:color w:val="auto"/>
        </w:rPr>
        <w:tab/>
      </w:r>
      <w:r>
        <w:rPr>
          <w:rFonts w:ascii="Times New Roman" w:hAnsi="Times New Roman" w:cs="Times New Roman"/>
          <w:b/>
          <w:color w:val="auto"/>
        </w:rPr>
        <w:t>U5</w:t>
      </w:r>
      <w:r>
        <w:rPr>
          <w:rFonts w:ascii="Times New Roman" w:hAnsi="Times New Roman" w:cs="Times New Roman"/>
          <w:color w:val="auto"/>
        </w:rPr>
        <w:t xml:space="preserve"> </w:t>
      </w:r>
    </w:p>
    <w:p w14:paraId="70DEC9B1">
      <w:pPr>
        <w:pStyle w:val="8"/>
        <w:jc w:val="both"/>
        <w:rPr>
          <w:rFonts w:ascii="Times New Roman" w:hAnsi="Times New Roman" w:cs="Times New Roman"/>
          <w:b/>
          <w:color w:val="auto"/>
        </w:rPr>
      </w:pPr>
      <w:r>
        <w:rPr>
          <w:rFonts w:ascii="Times New Roman" w:hAnsi="Times New Roman" w:cs="Times New Roman"/>
          <w:b/>
          <w:color w:val="auto"/>
        </w:rPr>
        <w:t>Age Limit</w:t>
      </w:r>
      <w:r>
        <w:rPr>
          <w:rFonts w:ascii="Times New Roman" w:hAnsi="Times New Roman" w:cs="Times New Roman"/>
          <w:color w:val="auto"/>
        </w:rPr>
        <w:tab/>
      </w:r>
      <w:r>
        <w:rPr>
          <w:rFonts w:ascii="Times New Roman" w:hAnsi="Times New Roman" w:cs="Times New Roman"/>
          <w:color w:val="auto"/>
        </w:rPr>
        <w:t>:</w:t>
      </w:r>
      <w:r>
        <w:rPr>
          <w:rFonts w:ascii="Times New Roman" w:hAnsi="Times New Roman" w:cs="Times New Roman"/>
          <w:color w:val="auto"/>
        </w:rPr>
        <w:tab/>
      </w:r>
      <w:r>
        <w:rPr>
          <w:rFonts w:ascii="Times New Roman" w:hAnsi="Times New Roman" w:cs="Times New Roman"/>
          <w:b/>
          <w:color w:val="auto"/>
        </w:rPr>
        <w:t>22 and above</w:t>
      </w:r>
    </w:p>
    <w:p w14:paraId="3AFD2BD8">
      <w:pPr>
        <w:pStyle w:val="6"/>
        <w:jc w:val="both"/>
        <w:rPr>
          <w:rFonts w:ascii="Times New Roman" w:hAnsi="Times New Roman" w:cs="Times New Roman"/>
          <w:b/>
          <w:sz w:val="24"/>
          <w:szCs w:val="24"/>
        </w:rPr>
      </w:pPr>
      <w:r>
        <w:rPr>
          <w:rFonts w:ascii="Times New Roman" w:hAnsi="Times New Roman" w:cs="Times New Roman"/>
          <w:b/>
          <w:sz w:val="24"/>
          <w:szCs w:val="24"/>
        </w:rPr>
        <w:t>Terms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 xml:space="preserve">:           Probation </w:t>
      </w:r>
    </w:p>
    <w:p w14:paraId="3426566F">
      <w:pPr>
        <w:pStyle w:val="8"/>
        <w:jc w:val="both"/>
        <w:rPr>
          <w:rFonts w:ascii="Times New Roman" w:hAnsi="Times New Roman" w:cs="Times New Roman"/>
          <w:b/>
          <w:color w:val="auto"/>
        </w:rPr>
      </w:pPr>
      <w:r>
        <w:rPr>
          <w:rFonts w:ascii="Times New Roman" w:hAnsi="Times New Roman" w:cs="Times New Roman"/>
          <w:b/>
          <w:color w:val="auto"/>
        </w:rPr>
        <w:t>Reports to</w:t>
      </w:r>
      <w:r>
        <w:rPr>
          <w:rFonts w:ascii="Times New Roman" w:hAnsi="Times New Roman" w:cs="Times New Roman"/>
          <w:b/>
          <w:color w:val="auto"/>
        </w:rPr>
        <w:tab/>
      </w:r>
      <w:r>
        <w:rPr>
          <w:rFonts w:ascii="Times New Roman" w:hAnsi="Times New Roman" w:cs="Times New Roman"/>
          <w:color w:val="auto"/>
        </w:rPr>
        <w:t xml:space="preserve">: </w:t>
      </w:r>
      <w:r>
        <w:rPr>
          <w:rFonts w:ascii="Times New Roman" w:hAnsi="Times New Roman" w:cs="Times New Roman"/>
          <w:color w:val="auto"/>
        </w:rPr>
        <w:tab/>
      </w:r>
      <w:r>
        <w:rPr>
          <w:rFonts w:ascii="Times New Roman" w:hAnsi="Times New Roman" w:cs="Times New Roman"/>
          <w:b/>
          <w:color w:val="auto"/>
        </w:rPr>
        <w:t xml:space="preserve">Senior Assistant Chief Administrative Officer/Sub County Chief </w:t>
      </w:r>
    </w:p>
    <w:p w14:paraId="14986F92">
      <w:pPr>
        <w:pStyle w:val="8"/>
        <w:jc w:val="both"/>
        <w:rPr>
          <w:rFonts w:ascii="Times New Roman" w:hAnsi="Times New Roman" w:cs="Times New Roman"/>
          <w:b/>
          <w:color w:val="auto"/>
          <w:sz w:val="10"/>
        </w:rPr>
      </w:pPr>
    </w:p>
    <w:p w14:paraId="5B6FD430">
      <w:pPr>
        <w:pStyle w:val="8"/>
        <w:jc w:val="both"/>
        <w:rPr>
          <w:rFonts w:ascii="Times New Roman" w:hAnsi="Times New Roman" w:cs="Times New Roman"/>
          <w:color w:val="auto"/>
        </w:rPr>
      </w:pPr>
      <w:r>
        <w:rPr>
          <w:rFonts w:ascii="Times New Roman" w:hAnsi="Times New Roman" w:cs="Times New Roman"/>
          <w:b/>
          <w:color w:val="auto"/>
        </w:rPr>
        <w:t>Job Purpose   :</w:t>
      </w:r>
      <w:r>
        <w:rPr>
          <w:rFonts w:ascii="Times New Roman" w:hAnsi="Times New Roman" w:cs="Times New Roman"/>
          <w:b/>
          <w:color w:val="auto"/>
        </w:rPr>
        <w:tab/>
      </w:r>
      <w:r>
        <w:rPr>
          <w:rFonts w:ascii="Times New Roman" w:hAnsi="Times New Roman" w:cs="Times New Roman"/>
          <w:color w:val="auto"/>
        </w:rPr>
        <w:t xml:space="preserve">To carry out the overall administration and management of a Parish Unit in the  </w:t>
      </w:r>
    </w:p>
    <w:p w14:paraId="06643E4E">
      <w:pPr>
        <w:pStyle w:val="8"/>
        <w:jc w:val="both"/>
        <w:rPr>
          <w:rFonts w:ascii="Times New Roman" w:hAnsi="Times New Roman" w:cs="Times New Roman"/>
          <w:color w:val="auto"/>
        </w:rPr>
      </w:pPr>
      <w:r>
        <w:rPr>
          <w:rFonts w:ascii="Times New Roman" w:hAnsi="Times New Roman" w:cs="Times New Roman"/>
          <w:color w:val="auto"/>
        </w:rPr>
        <w:t xml:space="preserve">                                     Local Government. </w:t>
      </w:r>
    </w:p>
    <w:p w14:paraId="5F9302E2">
      <w:pPr>
        <w:pStyle w:val="8"/>
        <w:jc w:val="both"/>
        <w:rPr>
          <w:rFonts w:ascii="Times New Roman" w:hAnsi="Times New Roman" w:cs="Times New Roman"/>
          <w:b/>
          <w:color w:val="auto"/>
        </w:rPr>
      </w:pPr>
      <w:r>
        <w:rPr>
          <w:rFonts w:ascii="Times New Roman" w:hAnsi="Times New Roman" w:cs="Times New Roman"/>
          <w:b/>
          <w:color w:val="auto"/>
        </w:rPr>
        <w:t xml:space="preserve">Key Functions </w:t>
      </w:r>
    </w:p>
    <w:p w14:paraId="58F88048">
      <w:pPr>
        <w:pStyle w:val="8"/>
        <w:numPr>
          <w:ilvl w:val="0"/>
          <w:numId w:val="2"/>
        </w:numPr>
        <w:jc w:val="both"/>
        <w:rPr>
          <w:rFonts w:ascii="Times New Roman" w:hAnsi="Times New Roman" w:cs="Times New Roman"/>
          <w:color w:val="auto"/>
        </w:rPr>
      </w:pPr>
      <w:r>
        <w:rPr>
          <w:rFonts w:ascii="Times New Roman" w:hAnsi="Times New Roman" w:cs="Times New Roman"/>
          <w:color w:val="auto"/>
        </w:rPr>
        <w:t xml:space="preserve">Preparing and compiling reports on parish operations for the attention of the Sub-County Chief; </w:t>
      </w:r>
    </w:p>
    <w:p w14:paraId="6ECA2C33">
      <w:pPr>
        <w:pStyle w:val="8"/>
        <w:numPr>
          <w:ilvl w:val="0"/>
          <w:numId w:val="2"/>
        </w:numPr>
        <w:jc w:val="both"/>
        <w:rPr>
          <w:rFonts w:ascii="Times New Roman" w:hAnsi="Times New Roman" w:cs="Times New Roman"/>
          <w:color w:val="auto"/>
        </w:rPr>
      </w:pPr>
      <w:r>
        <w:rPr>
          <w:rFonts w:ascii="Times New Roman" w:hAnsi="Times New Roman" w:cs="Times New Roman"/>
          <w:color w:val="auto"/>
        </w:rPr>
        <w:t xml:space="preserve">Collecting and accounting for Local revenue in the Parish; </w:t>
      </w:r>
    </w:p>
    <w:p w14:paraId="36CB9799">
      <w:pPr>
        <w:pStyle w:val="8"/>
        <w:numPr>
          <w:ilvl w:val="0"/>
          <w:numId w:val="2"/>
        </w:numPr>
        <w:jc w:val="both"/>
        <w:rPr>
          <w:rFonts w:ascii="Times New Roman" w:hAnsi="Times New Roman" w:cs="Times New Roman"/>
          <w:color w:val="auto"/>
        </w:rPr>
      </w:pPr>
      <w:r>
        <w:rPr>
          <w:rFonts w:ascii="Times New Roman" w:hAnsi="Times New Roman" w:cs="Times New Roman"/>
          <w:color w:val="auto"/>
        </w:rPr>
        <w:t xml:space="preserve">Preparing work plans and budgets for the operations of the Parish; </w:t>
      </w:r>
    </w:p>
    <w:p w14:paraId="19BF3DA0">
      <w:pPr>
        <w:pStyle w:val="8"/>
        <w:numPr>
          <w:ilvl w:val="0"/>
          <w:numId w:val="2"/>
        </w:numPr>
        <w:jc w:val="both"/>
        <w:rPr>
          <w:rFonts w:ascii="Times New Roman" w:hAnsi="Times New Roman" w:cs="Times New Roman"/>
          <w:color w:val="auto"/>
        </w:rPr>
      </w:pPr>
      <w:r>
        <w:rPr>
          <w:rFonts w:ascii="Times New Roman" w:hAnsi="Times New Roman" w:cs="Times New Roman"/>
          <w:color w:val="auto"/>
        </w:rPr>
        <w:t xml:space="preserve">Enforcing the implementation of National and Local Government policies, programs and Council bye-laws in the Parish; </w:t>
      </w:r>
    </w:p>
    <w:p w14:paraId="19CB1403">
      <w:pPr>
        <w:pStyle w:val="8"/>
        <w:numPr>
          <w:ilvl w:val="0"/>
          <w:numId w:val="2"/>
        </w:numPr>
        <w:jc w:val="both"/>
        <w:rPr>
          <w:rFonts w:ascii="Times New Roman" w:hAnsi="Times New Roman" w:cs="Times New Roman"/>
          <w:color w:val="auto"/>
        </w:rPr>
      </w:pPr>
      <w:r>
        <w:rPr>
          <w:rFonts w:ascii="Times New Roman" w:hAnsi="Times New Roman" w:cs="Times New Roman"/>
          <w:color w:val="auto"/>
        </w:rPr>
        <w:t xml:space="preserve">Undertaking the mobilization of the Parish Community for Government development programs and projects; </w:t>
      </w:r>
    </w:p>
    <w:p w14:paraId="1E81E94E">
      <w:pPr>
        <w:pStyle w:val="8"/>
        <w:numPr>
          <w:ilvl w:val="0"/>
          <w:numId w:val="2"/>
        </w:numPr>
        <w:jc w:val="both"/>
        <w:rPr>
          <w:rFonts w:ascii="Times New Roman" w:hAnsi="Times New Roman" w:cs="Times New Roman"/>
          <w:color w:val="auto"/>
        </w:rPr>
      </w:pPr>
      <w:r>
        <w:rPr>
          <w:rFonts w:ascii="Times New Roman" w:hAnsi="Times New Roman" w:cs="Times New Roman"/>
          <w:color w:val="auto"/>
        </w:rPr>
        <w:t xml:space="preserve">Providing technical support to the Parish Council on any matters relating to lower Local Government governance; </w:t>
      </w:r>
    </w:p>
    <w:p w14:paraId="1D83B4C9">
      <w:pPr>
        <w:pStyle w:val="8"/>
        <w:numPr>
          <w:ilvl w:val="0"/>
          <w:numId w:val="2"/>
        </w:numPr>
        <w:jc w:val="both"/>
        <w:rPr>
          <w:rFonts w:ascii="Times New Roman" w:hAnsi="Times New Roman" w:cs="Times New Roman"/>
          <w:color w:val="auto"/>
        </w:rPr>
      </w:pPr>
      <w:r>
        <w:rPr>
          <w:rFonts w:ascii="Times New Roman" w:hAnsi="Times New Roman" w:cs="Times New Roman"/>
          <w:color w:val="auto"/>
        </w:rPr>
        <w:t xml:space="preserve">Undertaking duties of Secretariat to the Parish Council; </w:t>
      </w:r>
    </w:p>
    <w:p w14:paraId="02414E31">
      <w:pPr>
        <w:pStyle w:val="8"/>
        <w:ind w:left="1080"/>
        <w:jc w:val="both"/>
        <w:rPr>
          <w:rFonts w:ascii="Times New Roman" w:hAnsi="Times New Roman" w:cs="Times New Roman"/>
          <w:color w:val="auto"/>
        </w:rPr>
      </w:pPr>
    </w:p>
    <w:p w14:paraId="546CA3E1">
      <w:pPr>
        <w:pStyle w:val="8"/>
        <w:numPr>
          <w:ilvl w:val="0"/>
          <w:numId w:val="2"/>
        </w:numPr>
        <w:jc w:val="both"/>
        <w:rPr>
          <w:rFonts w:ascii="Times New Roman" w:hAnsi="Times New Roman" w:cs="Times New Roman"/>
          <w:color w:val="auto"/>
        </w:rPr>
      </w:pPr>
      <w:r>
        <w:rPr>
          <w:rFonts w:ascii="Times New Roman" w:hAnsi="Times New Roman" w:cs="Times New Roman"/>
          <w:color w:val="auto"/>
        </w:rPr>
        <w:t xml:space="preserve"> Managing and monitoring Local Government projects implemented in the Parish; </w:t>
      </w:r>
    </w:p>
    <w:p w14:paraId="32BB05BE">
      <w:pPr>
        <w:pStyle w:val="8"/>
        <w:numPr>
          <w:ilvl w:val="0"/>
          <w:numId w:val="2"/>
        </w:numPr>
        <w:jc w:val="both"/>
        <w:rPr>
          <w:rFonts w:ascii="Times New Roman" w:hAnsi="Times New Roman" w:cs="Times New Roman"/>
          <w:color w:val="auto"/>
        </w:rPr>
      </w:pPr>
      <w:r>
        <w:rPr>
          <w:rFonts w:ascii="Times New Roman" w:hAnsi="Times New Roman" w:cs="Times New Roman"/>
          <w:color w:val="auto"/>
        </w:rPr>
        <w:t xml:space="preserve">Coordinating the maintenance of law and order in a parish; </w:t>
      </w:r>
    </w:p>
    <w:p w14:paraId="2FBFF7DF">
      <w:pPr>
        <w:pStyle w:val="8"/>
        <w:jc w:val="both"/>
        <w:rPr>
          <w:rFonts w:ascii="Times New Roman" w:hAnsi="Times New Roman" w:cs="Times New Roman"/>
          <w:b/>
          <w:color w:val="auto"/>
        </w:rPr>
      </w:pPr>
      <w:r>
        <w:rPr>
          <w:rFonts w:ascii="Times New Roman" w:hAnsi="Times New Roman" w:cs="Times New Roman"/>
          <w:b/>
          <w:color w:val="auto"/>
        </w:rPr>
        <w:t xml:space="preserve">Person Specifications </w:t>
      </w:r>
    </w:p>
    <w:p w14:paraId="3C5CBFCC">
      <w:pPr>
        <w:pStyle w:val="8"/>
        <w:jc w:val="both"/>
        <w:rPr>
          <w:rFonts w:ascii="Times New Roman" w:hAnsi="Times New Roman" w:cs="Times New Roman"/>
          <w:b/>
          <w:color w:val="auto"/>
        </w:rPr>
      </w:pPr>
      <w:r>
        <w:rPr>
          <w:rFonts w:ascii="Times New Roman" w:hAnsi="Times New Roman" w:cs="Times New Roman"/>
          <w:b/>
          <w:color w:val="auto"/>
        </w:rPr>
        <w:t xml:space="preserve">(i) Qualifications </w:t>
      </w:r>
    </w:p>
    <w:p w14:paraId="3C2E5077">
      <w:pPr>
        <w:pStyle w:val="8"/>
        <w:numPr>
          <w:ilvl w:val="0"/>
          <w:numId w:val="3"/>
        </w:numPr>
        <w:jc w:val="both"/>
        <w:rPr>
          <w:rFonts w:ascii="Times New Roman" w:hAnsi="Times New Roman" w:cs="Times New Roman"/>
          <w:color w:val="auto"/>
        </w:rPr>
      </w:pPr>
      <w:r>
        <w:rPr>
          <w:rFonts w:ascii="Times New Roman" w:hAnsi="Times New Roman" w:cs="Times New Roman"/>
          <w:color w:val="auto"/>
        </w:rPr>
        <w:t xml:space="preserve">Diploma in Public Administration and Management, Social Work and Social Administration, Development studies or Business Administration. </w:t>
      </w:r>
    </w:p>
    <w:p w14:paraId="53E1CCC8">
      <w:pPr>
        <w:pStyle w:val="8"/>
        <w:jc w:val="both"/>
        <w:rPr>
          <w:rFonts w:ascii="Times New Roman" w:hAnsi="Times New Roman" w:cs="Times New Roman"/>
          <w:color w:val="auto"/>
        </w:rPr>
      </w:pPr>
      <w:r>
        <w:rPr>
          <w:rFonts w:ascii="Times New Roman" w:hAnsi="Times New Roman" w:cs="Times New Roman"/>
          <w:color w:val="auto"/>
        </w:rPr>
        <w:t>(</w:t>
      </w:r>
      <w:r>
        <w:rPr>
          <w:rFonts w:ascii="Times New Roman" w:hAnsi="Times New Roman" w:cs="Times New Roman"/>
          <w:b/>
          <w:color w:val="auto"/>
        </w:rPr>
        <w:t>ii) Competences</w:t>
      </w:r>
      <w:r>
        <w:rPr>
          <w:rFonts w:ascii="Times New Roman" w:hAnsi="Times New Roman" w:cs="Times New Roman"/>
          <w:color w:val="auto"/>
        </w:rPr>
        <w:t xml:space="preserve">: </w:t>
      </w:r>
    </w:p>
    <w:p w14:paraId="158B2882">
      <w:pPr>
        <w:pStyle w:val="8"/>
        <w:jc w:val="both"/>
        <w:rPr>
          <w:rFonts w:ascii="Times New Roman" w:hAnsi="Times New Roman" w:cs="Times New Roman"/>
          <w:b/>
          <w:color w:val="auto"/>
        </w:rPr>
      </w:pPr>
      <w:r>
        <w:rPr>
          <w:rFonts w:ascii="Times New Roman" w:hAnsi="Times New Roman" w:cs="Times New Roman"/>
          <w:b/>
          <w:color w:val="auto"/>
        </w:rPr>
        <w:t xml:space="preserve">(a) Technical </w:t>
      </w:r>
    </w:p>
    <w:p w14:paraId="00627177">
      <w:pPr>
        <w:pStyle w:val="8"/>
        <w:numPr>
          <w:ilvl w:val="0"/>
          <w:numId w:val="4"/>
        </w:numPr>
        <w:jc w:val="both"/>
        <w:rPr>
          <w:rFonts w:ascii="Times New Roman" w:hAnsi="Times New Roman" w:cs="Times New Roman"/>
          <w:color w:val="auto"/>
        </w:rPr>
      </w:pPr>
      <w:r>
        <w:rPr>
          <w:rFonts w:ascii="Times New Roman" w:hAnsi="Times New Roman" w:cs="Times New Roman"/>
          <w:color w:val="auto"/>
        </w:rPr>
        <w:t xml:space="preserve">Planning, organizing and coordinating; </w:t>
      </w:r>
    </w:p>
    <w:p w14:paraId="4802D1DE">
      <w:pPr>
        <w:pStyle w:val="8"/>
        <w:numPr>
          <w:ilvl w:val="0"/>
          <w:numId w:val="4"/>
        </w:numPr>
        <w:jc w:val="both"/>
        <w:rPr>
          <w:rFonts w:ascii="Times New Roman" w:hAnsi="Times New Roman" w:cs="Times New Roman"/>
          <w:color w:val="auto"/>
        </w:rPr>
      </w:pPr>
      <w:r>
        <w:rPr>
          <w:rFonts w:ascii="Times New Roman" w:hAnsi="Times New Roman" w:cs="Times New Roman"/>
          <w:color w:val="auto"/>
        </w:rPr>
        <w:t xml:space="preserve">Records management; </w:t>
      </w:r>
    </w:p>
    <w:p w14:paraId="3EB2145A">
      <w:pPr>
        <w:pStyle w:val="8"/>
        <w:numPr>
          <w:ilvl w:val="0"/>
          <w:numId w:val="4"/>
        </w:numPr>
        <w:jc w:val="both"/>
        <w:rPr>
          <w:rFonts w:ascii="Times New Roman" w:hAnsi="Times New Roman" w:cs="Times New Roman"/>
          <w:color w:val="auto"/>
        </w:rPr>
      </w:pPr>
      <w:r>
        <w:rPr>
          <w:rFonts w:ascii="Times New Roman" w:hAnsi="Times New Roman" w:cs="Times New Roman"/>
          <w:color w:val="auto"/>
        </w:rPr>
        <w:t xml:space="preserve">Mobilization skills. </w:t>
      </w:r>
    </w:p>
    <w:p w14:paraId="7ABD6D55">
      <w:pPr>
        <w:pStyle w:val="8"/>
        <w:numPr>
          <w:ilvl w:val="0"/>
          <w:numId w:val="4"/>
        </w:numPr>
        <w:jc w:val="both"/>
        <w:rPr>
          <w:rFonts w:ascii="Times New Roman" w:hAnsi="Times New Roman" w:cs="Times New Roman"/>
          <w:color w:val="auto"/>
        </w:rPr>
      </w:pPr>
      <w:r>
        <w:rPr>
          <w:rFonts w:ascii="Times New Roman" w:hAnsi="Times New Roman" w:cs="Times New Roman"/>
          <w:color w:val="auto"/>
        </w:rPr>
        <w:t xml:space="preserve">Public relations and customer care; </w:t>
      </w:r>
    </w:p>
    <w:p w14:paraId="6D0A79D4">
      <w:pPr>
        <w:pStyle w:val="8"/>
        <w:numPr>
          <w:ilvl w:val="0"/>
          <w:numId w:val="4"/>
        </w:numPr>
        <w:jc w:val="both"/>
        <w:rPr>
          <w:rFonts w:ascii="Times New Roman" w:hAnsi="Times New Roman" w:cs="Times New Roman"/>
          <w:color w:val="auto"/>
        </w:rPr>
      </w:pPr>
      <w:r>
        <w:rPr>
          <w:rFonts w:ascii="Times New Roman" w:hAnsi="Times New Roman" w:cs="Times New Roman"/>
          <w:color w:val="auto"/>
        </w:rPr>
        <w:t xml:space="preserve">Communicating effectively. </w:t>
      </w:r>
    </w:p>
    <w:p w14:paraId="2856F177">
      <w:pPr>
        <w:pStyle w:val="8"/>
        <w:jc w:val="both"/>
        <w:rPr>
          <w:rFonts w:ascii="Times New Roman" w:hAnsi="Times New Roman" w:cs="Times New Roman"/>
          <w:b/>
          <w:color w:val="auto"/>
        </w:rPr>
      </w:pPr>
      <w:r>
        <w:rPr>
          <w:rFonts w:ascii="Times New Roman" w:hAnsi="Times New Roman" w:cs="Times New Roman"/>
          <w:b/>
          <w:color w:val="auto"/>
        </w:rPr>
        <w:t xml:space="preserve">(b) Behavioral </w:t>
      </w:r>
    </w:p>
    <w:p w14:paraId="5F4DE380">
      <w:pPr>
        <w:pStyle w:val="8"/>
        <w:numPr>
          <w:ilvl w:val="0"/>
          <w:numId w:val="5"/>
        </w:numPr>
        <w:jc w:val="both"/>
        <w:rPr>
          <w:rFonts w:ascii="Times New Roman" w:hAnsi="Times New Roman" w:cs="Times New Roman"/>
          <w:color w:val="auto"/>
        </w:rPr>
      </w:pPr>
      <w:r>
        <w:rPr>
          <w:rFonts w:ascii="Times New Roman" w:hAnsi="Times New Roman" w:cs="Times New Roman"/>
          <w:color w:val="auto"/>
        </w:rPr>
        <w:t xml:space="preserve">Ethics and integrity </w:t>
      </w:r>
    </w:p>
    <w:p w14:paraId="420EF0FD">
      <w:pPr>
        <w:pStyle w:val="8"/>
        <w:numPr>
          <w:ilvl w:val="0"/>
          <w:numId w:val="5"/>
        </w:numPr>
        <w:jc w:val="both"/>
        <w:rPr>
          <w:rFonts w:ascii="Times New Roman" w:hAnsi="Times New Roman" w:cs="Times New Roman"/>
          <w:color w:val="auto"/>
        </w:rPr>
      </w:pPr>
      <w:r>
        <w:rPr>
          <w:rFonts w:ascii="Times New Roman" w:hAnsi="Times New Roman" w:cs="Times New Roman"/>
          <w:color w:val="auto"/>
        </w:rPr>
        <w:t xml:space="preserve">Concern for quality and standards </w:t>
      </w:r>
    </w:p>
    <w:p w14:paraId="50EF0B8B">
      <w:pPr>
        <w:pStyle w:val="8"/>
        <w:numPr>
          <w:ilvl w:val="0"/>
          <w:numId w:val="5"/>
        </w:numPr>
        <w:jc w:val="both"/>
        <w:rPr>
          <w:rFonts w:ascii="Times New Roman" w:hAnsi="Times New Roman" w:cs="Times New Roman"/>
          <w:color w:val="auto"/>
        </w:rPr>
      </w:pPr>
      <w:r>
        <w:rPr>
          <w:rFonts w:ascii="Times New Roman" w:hAnsi="Times New Roman" w:cs="Times New Roman"/>
          <w:color w:val="auto"/>
        </w:rPr>
        <w:t xml:space="preserve">Networking. </w:t>
      </w:r>
    </w:p>
    <w:p w14:paraId="28E15C2D">
      <w:pPr>
        <w:pStyle w:val="8"/>
        <w:jc w:val="both"/>
        <w:rPr>
          <w:rFonts w:ascii="Times New Roman" w:hAnsi="Times New Roman" w:cs="Times New Roman"/>
          <w:color w:val="auto"/>
        </w:rPr>
      </w:pPr>
    </w:p>
    <w:p w14:paraId="0E2C2533">
      <w:pPr>
        <w:autoSpaceDE w:val="0"/>
        <w:autoSpaceDN w:val="0"/>
        <w:adjustRightInd w:val="0"/>
        <w:spacing w:after="0"/>
        <w:jc w:val="both"/>
        <w:rPr>
          <w:rFonts w:ascii="Times New Roman" w:hAnsi="Times New Roman" w:cs="Times New Roman"/>
          <w:b/>
          <w:sz w:val="28"/>
          <w:szCs w:val="28"/>
        </w:rPr>
      </w:pPr>
      <w:r>
        <w:rPr>
          <w:rFonts w:ascii="Times New Roman" w:hAnsi="Times New Roman" w:cs="Times New Roman"/>
          <w:b/>
          <w:sz w:val="28"/>
          <w:szCs w:val="28"/>
        </w:rPr>
        <w:t>EDUCATION DEPARTMENT</w:t>
      </w:r>
    </w:p>
    <w:p w14:paraId="46682488">
      <w:pPr>
        <w:pStyle w:val="6"/>
        <w:jc w:val="both"/>
        <w:rPr>
          <w:rFonts w:ascii="Times New Roman" w:hAnsi="Times New Roman" w:cs="Times New Roman"/>
          <w:b/>
          <w:sz w:val="24"/>
          <w:szCs w:val="24"/>
        </w:rPr>
      </w:pPr>
      <w:r>
        <w:rPr>
          <w:rFonts w:ascii="Times New Roman" w:hAnsi="Times New Roman" w:cs="Times New Roman"/>
          <w:b/>
          <w:sz w:val="24"/>
          <w:szCs w:val="24"/>
        </w:rPr>
        <w:t>Post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Education Assistant G 11 (Number of Vacancies 12) Ref: KDSC/EXT/2/24/002</w:t>
      </w:r>
    </w:p>
    <w:p w14:paraId="611B014B">
      <w:pPr>
        <w:pStyle w:val="6"/>
        <w:jc w:val="both"/>
        <w:rPr>
          <w:rFonts w:ascii="Times New Roman" w:hAnsi="Times New Roman" w:cs="Times New Roman"/>
          <w:b/>
          <w:sz w:val="24"/>
          <w:szCs w:val="24"/>
        </w:rPr>
      </w:pPr>
      <w:r>
        <w:rPr>
          <w:rFonts w:ascii="Times New Roman" w:hAnsi="Times New Roman" w:cs="Times New Roman"/>
          <w:b/>
          <w:sz w:val="24"/>
          <w:szCs w:val="24"/>
        </w:rPr>
        <w:t>Salary Scale</w:t>
      </w:r>
      <w:r>
        <w:rPr>
          <w:rFonts w:ascii="Times New Roman" w:hAnsi="Times New Roman" w:cs="Times New Roman"/>
          <w:b/>
          <w:sz w:val="24"/>
          <w:szCs w:val="24"/>
        </w:rPr>
        <w:tab/>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 xml:space="preserve">U7 </w:t>
      </w:r>
    </w:p>
    <w:p w14:paraId="0C37C366">
      <w:pPr>
        <w:pStyle w:val="6"/>
        <w:jc w:val="both"/>
        <w:rPr>
          <w:rFonts w:ascii="Times New Roman" w:hAnsi="Times New Roman" w:cs="Times New Roman"/>
          <w:b/>
          <w:sz w:val="24"/>
          <w:szCs w:val="24"/>
        </w:rPr>
      </w:pPr>
      <w:r>
        <w:rPr>
          <w:rFonts w:ascii="Times New Roman" w:hAnsi="Times New Roman" w:cs="Times New Roman"/>
          <w:b/>
          <w:sz w:val="24"/>
          <w:szCs w:val="24"/>
        </w:rPr>
        <w:t>Age Limit</w:t>
      </w:r>
      <w:r>
        <w:rPr>
          <w:rFonts w:ascii="Times New Roman" w:hAnsi="Times New Roman" w:cs="Times New Roman"/>
          <w:b/>
          <w:sz w:val="24"/>
          <w:szCs w:val="24"/>
        </w:rPr>
        <w:tab/>
      </w:r>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sz w:val="24"/>
          <w:szCs w:val="24"/>
        </w:rPr>
        <w:t>22 and above</w:t>
      </w:r>
      <w:r>
        <w:rPr>
          <w:rFonts w:ascii="Times New Roman" w:hAnsi="Times New Roman" w:cs="Times New Roman"/>
          <w:b/>
          <w:sz w:val="24"/>
          <w:szCs w:val="24"/>
        </w:rPr>
        <w:tab/>
      </w:r>
    </w:p>
    <w:p w14:paraId="2738EDE9">
      <w:pPr>
        <w:pStyle w:val="6"/>
        <w:jc w:val="both"/>
        <w:rPr>
          <w:rFonts w:ascii="Times New Roman" w:hAnsi="Times New Roman" w:cs="Times New Roman"/>
          <w:b/>
          <w:sz w:val="24"/>
          <w:szCs w:val="24"/>
        </w:rPr>
      </w:pPr>
      <w:r>
        <w:rPr>
          <w:rFonts w:ascii="Times New Roman" w:hAnsi="Times New Roman" w:cs="Times New Roman"/>
          <w:b/>
          <w:sz w:val="24"/>
          <w:szCs w:val="24"/>
        </w:rPr>
        <w:t>Terms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           Probation</w:t>
      </w:r>
    </w:p>
    <w:p w14:paraId="0AED1817">
      <w:pPr>
        <w:pStyle w:val="6"/>
        <w:jc w:val="both"/>
        <w:rPr>
          <w:rFonts w:ascii="Times New Roman" w:hAnsi="Times New Roman" w:cs="Times New Roman"/>
          <w:b/>
          <w:sz w:val="24"/>
          <w:szCs w:val="24"/>
        </w:rPr>
      </w:pPr>
      <w:r>
        <w:rPr>
          <w:rFonts w:ascii="Times New Roman" w:hAnsi="Times New Roman" w:cs="Times New Roman"/>
          <w:b/>
          <w:sz w:val="24"/>
          <w:szCs w:val="24"/>
        </w:rPr>
        <w:t>Report to</w:t>
      </w:r>
      <w:r>
        <w:rPr>
          <w:rFonts w:ascii="Times New Roman" w:hAnsi="Times New Roman" w:cs="Times New Roman"/>
          <w:b/>
          <w:sz w:val="24"/>
          <w:szCs w:val="24"/>
        </w:rPr>
        <w:tab/>
      </w:r>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sz w:val="24"/>
          <w:szCs w:val="24"/>
        </w:rPr>
        <w:t>Senior Education Assistant</w:t>
      </w:r>
    </w:p>
    <w:p w14:paraId="60CA7349">
      <w:pPr>
        <w:pStyle w:val="6"/>
        <w:jc w:val="both"/>
        <w:rPr>
          <w:rFonts w:ascii="Times New Roman" w:hAnsi="Times New Roman" w:cs="Times New Roman"/>
          <w:sz w:val="24"/>
          <w:szCs w:val="24"/>
        </w:rPr>
      </w:pPr>
      <w:r>
        <w:rPr>
          <w:rFonts w:ascii="Times New Roman" w:hAnsi="Times New Roman" w:cs="Times New Roman"/>
          <w:b/>
          <w:sz w:val="24"/>
          <w:szCs w:val="24"/>
        </w:rPr>
        <w:t>Job Purpose</w:t>
      </w:r>
      <w:r>
        <w:rPr>
          <w:rFonts w:ascii="Times New Roman" w:hAnsi="Times New Roman" w:cs="Times New Roman"/>
          <w:b/>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To teach, examine and assess learners’ progress on an on-going basis in order to  </w:t>
      </w:r>
    </w:p>
    <w:p w14:paraId="43FE03C0">
      <w:pPr>
        <w:pStyle w:val="6"/>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ensure functional literacy, numeracy and basic communication skills.                                                     </w:t>
      </w:r>
    </w:p>
    <w:p w14:paraId="6D9DD331">
      <w:pPr>
        <w:pStyle w:val="6"/>
        <w:jc w:val="both"/>
        <w:rPr>
          <w:rFonts w:ascii="Times New Roman" w:hAnsi="Times New Roman" w:cs="Times New Roman"/>
          <w:b/>
          <w:sz w:val="24"/>
          <w:szCs w:val="24"/>
        </w:rPr>
      </w:pPr>
      <w:r>
        <w:rPr>
          <w:rFonts w:ascii="Times New Roman" w:hAnsi="Times New Roman" w:cs="Times New Roman"/>
          <w:b/>
          <w:sz w:val="24"/>
          <w:szCs w:val="24"/>
        </w:rPr>
        <w:t>Duties and Responsibilities</w:t>
      </w:r>
    </w:p>
    <w:p w14:paraId="614F08B2">
      <w:pPr>
        <w:pStyle w:val="5"/>
        <w:numPr>
          <w:ilvl w:val="0"/>
          <w:numId w:val="6"/>
        </w:numPr>
        <w:jc w:val="both"/>
      </w:pPr>
      <w:r>
        <w:t>To prepare the schemes of work/lesson plans in line with the approved curriculum on a termly and weekly basis respectively.</w:t>
      </w:r>
    </w:p>
    <w:p w14:paraId="2C2E4BB5">
      <w:pPr>
        <w:pStyle w:val="5"/>
        <w:numPr>
          <w:ilvl w:val="0"/>
          <w:numId w:val="6"/>
        </w:numPr>
        <w:jc w:val="both"/>
      </w:pPr>
      <w:r>
        <w:t>To conduct lesson and remedial work according to the set timetable;</w:t>
      </w:r>
    </w:p>
    <w:p w14:paraId="3A656ECC">
      <w:pPr>
        <w:pStyle w:val="5"/>
        <w:numPr>
          <w:ilvl w:val="0"/>
          <w:numId w:val="6"/>
        </w:numPr>
        <w:jc w:val="both"/>
      </w:pPr>
      <w:r>
        <w:t>To participate in setting, administering and marking internal and external examinations.</w:t>
      </w:r>
    </w:p>
    <w:p w14:paraId="1B3824ED">
      <w:pPr>
        <w:pStyle w:val="5"/>
        <w:numPr>
          <w:ilvl w:val="0"/>
          <w:numId w:val="6"/>
        </w:numPr>
        <w:jc w:val="both"/>
      </w:pPr>
      <w:r>
        <w:t>To carry out continuous assessment and evaluation of pupils performance.</w:t>
      </w:r>
    </w:p>
    <w:p w14:paraId="711567A3">
      <w:pPr>
        <w:pStyle w:val="5"/>
        <w:numPr>
          <w:ilvl w:val="0"/>
          <w:numId w:val="6"/>
        </w:numPr>
        <w:jc w:val="both"/>
      </w:pPr>
      <w:r>
        <w:t>To prepare and select appropriate learning aids/materials for classroom teaching.</w:t>
      </w:r>
    </w:p>
    <w:p w14:paraId="4CD32EE5">
      <w:pPr>
        <w:pStyle w:val="5"/>
        <w:numPr>
          <w:ilvl w:val="0"/>
          <w:numId w:val="6"/>
        </w:numPr>
        <w:jc w:val="both"/>
      </w:pPr>
      <w:r>
        <w:t>To keep and maintain class records/inventory (Registers, records of work, progress reports and equipment.</w:t>
      </w:r>
    </w:p>
    <w:p w14:paraId="58396BB9">
      <w:pPr>
        <w:pStyle w:val="5"/>
        <w:numPr>
          <w:ilvl w:val="0"/>
          <w:numId w:val="6"/>
        </w:numPr>
        <w:spacing w:line="276" w:lineRule="auto"/>
        <w:jc w:val="both"/>
      </w:pPr>
      <w:r>
        <w:t>To guide and counsel pupils.</w:t>
      </w:r>
    </w:p>
    <w:p w14:paraId="1C2CE02C">
      <w:pPr>
        <w:pStyle w:val="5"/>
        <w:numPr>
          <w:ilvl w:val="0"/>
          <w:numId w:val="6"/>
        </w:numPr>
        <w:spacing w:line="276" w:lineRule="auto"/>
        <w:jc w:val="both"/>
      </w:pPr>
      <w:r>
        <w:t>To participate in class meetings.</w:t>
      </w:r>
    </w:p>
    <w:p w14:paraId="67CD5AD0">
      <w:pPr>
        <w:pStyle w:val="5"/>
        <w:numPr>
          <w:ilvl w:val="0"/>
          <w:numId w:val="6"/>
        </w:numPr>
        <w:spacing w:line="276" w:lineRule="auto"/>
        <w:jc w:val="both"/>
      </w:pPr>
      <w:r>
        <w:t>To serve as a class teacher.</w:t>
      </w:r>
    </w:p>
    <w:p w14:paraId="145DC7A1">
      <w:pPr>
        <w:pStyle w:val="5"/>
        <w:numPr>
          <w:ilvl w:val="0"/>
          <w:numId w:val="6"/>
        </w:numPr>
        <w:spacing w:line="276" w:lineRule="auto"/>
        <w:jc w:val="both"/>
      </w:pPr>
      <w:r>
        <w:t>To participate in co-curricula activities and community activities.</w:t>
      </w:r>
    </w:p>
    <w:p w14:paraId="5296769A">
      <w:pPr>
        <w:pStyle w:val="5"/>
        <w:numPr>
          <w:ilvl w:val="0"/>
          <w:numId w:val="6"/>
        </w:numPr>
        <w:spacing w:line="276" w:lineRule="auto"/>
        <w:jc w:val="both"/>
      </w:pPr>
      <w:r>
        <w:t>To conduct any other duties assigned that are related to the profession.</w:t>
      </w:r>
    </w:p>
    <w:p w14:paraId="7301C312">
      <w:pPr>
        <w:spacing w:line="240" w:lineRule="auto"/>
        <w:jc w:val="both"/>
        <w:rPr>
          <w:rFonts w:ascii="Times New Roman" w:hAnsi="Times New Roman" w:cs="Times New Roman"/>
          <w:b/>
          <w:sz w:val="24"/>
          <w:szCs w:val="24"/>
        </w:rPr>
      </w:pPr>
      <w:r>
        <w:rPr>
          <w:rFonts w:ascii="Times New Roman" w:hAnsi="Times New Roman" w:cs="Times New Roman"/>
          <w:b/>
          <w:sz w:val="24"/>
          <w:szCs w:val="24"/>
        </w:rPr>
        <w:t>Person Specifications</w:t>
      </w:r>
    </w:p>
    <w:p w14:paraId="543570CE">
      <w:pPr>
        <w:pStyle w:val="5"/>
        <w:numPr>
          <w:ilvl w:val="0"/>
          <w:numId w:val="7"/>
        </w:numPr>
        <w:jc w:val="both"/>
        <w:rPr>
          <w:b/>
        </w:rPr>
      </w:pPr>
      <w:r>
        <w:rPr>
          <w:b/>
        </w:rPr>
        <w:t>Qualifications</w:t>
      </w:r>
    </w:p>
    <w:p w14:paraId="2A511374">
      <w:pPr>
        <w:pStyle w:val="5"/>
        <w:numPr>
          <w:ilvl w:val="0"/>
          <w:numId w:val="8"/>
        </w:numPr>
        <w:jc w:val="both"/>
      </w:pPr>
      <w:r>
        <w:t>Minimum of a Grade 111 Teaching Certificate or the equivalent from a recognized institution.</w:t>
      </w:r>
    </w:p>
    <w:p w14:paraId="1AD8C6AF">
      <w:pPr>
        <w:pStyle w:val="5"/>
        <w:numPr>
          <w:ilvl w:val="0"/>
          <w:numId w:val="8"/>
        </w:numPr>
        <w:jc w:val="both"/>
      </w:pPr>
      <w:r>
        <w:t>Registered with the Ministry of Education and Sports.</w:t>
      </w:r>
    </w:p>
    <w:p w14:paraId="70141DB6">
      <w:pPr>
        <w:autoSpaceDE w:val="0"/>
        <w:autoSpaceDN w:val="0"/>
        <w:adjustRightInd w:val="0"/>
        <w:spacing w:after="0"/>
        <w:jc w:val="both"/>
        <w:rPr>
          <w:rFonts w:ascii="Times New Roman" w:hAnsi="Times New Roman" w:cs="Times New Roman"/>
          <w:b/>
          <w:sz w:val="28"/>
          <w:szCs w:val="28"/>
        </w:rPr>
      </w:pPr>
    </w:p>
    <w:p w14:paraId="1C6BAAD1">
      <w:pPr>
        <w:autoSpaceDE w:val="0"/>
        <w:autoSpaceDN w:val="0"/>
        <w:adjustRightInd w:val="0"/>
        <w:spacing w:after="0"/>
        <w:jc w:val="both"/>
        <w:rPr>
          <w:rFonts w:ascii="Times New Roman" w:hAnsi="Times New Roman" w:cs="Times New Roman"/>
          <w:b/>
          <w:sz w:val="28"/>
          <w:szCs w:val="28"/>
        </w:rPr>
      </w:pPr>
    </w:p>
    <w:p w14:paraId="0360D447">
      <w:pPr>
        <w:autoSpaceDE w:val="0"/>
        <w:autoSpaceDN w:val="0"/>
        <w:adjustRightInd w:val="0"/>
        <w:spacing w:after="0"/>
        <w:jc w:val="both"/>
        <w:rPr>
          <w:rFonts w:ascii="Times New Roman" w:hAnsi="Times New Roman" w:cs="Times New Roman"/>
          <w:b/>
          <w:sz w:val="28"/>
          <w:szCs w:val="28"/>
        </w:rPr>
      </w:pPr>
      <w:r>
        <w:rPr>
          <w:rFonts w:ascii="Times New Roman" w:hAnsi="Times New Roman" w:cs="Times New Roman"/>
          <w:b/>
          <w:sz w:val="28"/>
          <w:szCs w:val="28"/>
        </w:rPr>
        <w:t>URBAN COUNCIL</w:t>
      </w:r>
    </w:p>
    <w:p w14:paraId="610F6887">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Post</w:t>
      </w:r>
      <w:r>
        <w:rPr>
          <w:rFonts w:ascii="Times New Roman" w:hAnsi="Times New Roman" w:cs="Times New Roman"/>
          <w:b/>
          <w:sz w:val="24"/>
          <w:szCs w:val="24"/>
        </w:rPr>
        <w:tab/>
      </w:r>
      <w:r>
        <w:rPr>
          <w:rFonts w:ascii="Times New Roman" w:hAnsi="Times New Roman" w:cs="Times New Roman"/>
          <w:b/>
          <w:sz w:val="24"/>
          <w:szCs w:val="24"/>
        </w:rPr>
        <w:t xml:space="preserve">                : Assistant Town Clerk (Number of Vacancies 01) Ref: KDSC/EXT/2/24/003</w:t>
      </w:r>
    </w:p>
    <w:p w14:paraId="482E673C">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Salary Scale       : U4</w:t>
      </w:r>
    </w:p>
    <w:p w14:paraId="50C86191">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Age Limit           : 25 and above</w:t>
      </w:r>
    </w:p>
    <w:p w14:paraId="2C8E06DB">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Terms                 : Probation</w:t>
      </w:r>
    </w:p>
    <w:p w14:paraId="7A9E61EA">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Reports to          : Senior Assistant Town Clerk</w:t>
      </w:r>
    </w:p>
    <w:p w14:paraId="7DD57B3C">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Responsible for : Town Agents</w:t>
      </w:r>
    </w:p>
    <w:p w14:paraId="6CC562D7">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Job Purpose      : </w:t>
      </w:r>
      <w:r>
        <w:rPr>
          <w:rFonts w:ascii="Times New Roman" w:hAnsi="Times New Roman" w:cs="Times New Roman"/>
          <w:sz w:val="24"/>
          <w:szCs w:val="24"/>
        </w:rPr>
        <w:t>To provide efficient and effective administrative services in the Urban Council.</w:t>
      </w:r>
    </w:p>
    <w:p w14:paraId="5AD8D23D">
      <w:pPr>
        <w:autoSpaceDE w:val="0"/>
        <w:autoSpaceDN w:val="0"/>
        <w:adjustRightInd w:val="0"/>
        <w:spacing w:after="0" w:line="240" w:lineRule="auto"/>
        <w:rPr>
          <w:rFonts w:ascii="Times New Roman" w:hAnsi="Times New Roman" w:cs="Times New Roman"/>
          <w:b/>
          <w:sz w:val="24"/>
          <w:szCs w:val="24"/>
        </w:rPr>
      </w:pPr>
    </w:p>
    <w:p w14:paraId="527FF1B9">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Key Outputs</w:t>
      </w:r>
    </w:p>
    <w:p w14:paraId="599E6B5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i.  </w:t>
      </w:r>
      <w:r>
        <w:rPr>
          <w:rFonts w:ascii="Times New Roman" w:hAnsi="Times New Roman" w:cs="Times New Roman"/>
          <w:sz w:val="24"/>
          <w:szCs w:val="24"/>
        </w:rPr>
        <w:tab/>
      </w:r>
      <w:r>
        <w:rPr>
          <w:rFonts w:ascii="Times New Roman" w:hAnsi="Times New Roman" w:cs="Times New Roman"/>
          <w:sz w:val="24"/>
          <w:szCs w:val="24"/>
        </w:rPr>
        <w:t>Administration services within the Urban Council supervised;</w:t>
      </w:r>
    </w:p>
    <w:p w14:paraId="595DB25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ii. </w:t>
      </w:r>
      <w:r>
        <w:rPr>
          <w:rFonts w:ascii="Times New Roman" w:hAnsi="Times New Roman" w:cs="Times New Roman"/>
          <w:sz w:val="24"/>
          <w:szCs w:val="24"/>
        </w:rPr>
        <w:tab/>
      </w:r>
      <w:r>
        <w:rPr>
          <w:rFonts w:ascii="Times New Roman" w:hAnsi="Times New Roman" w:cs="Times New Roman"/>
          <w:sz w:val="24"/>
          <w:szCs w:val="24"/>
        </w:rPr>
        <w:t>Facilitation of the Urban Council managed;</w:t>
      </w:r>
    </w:p>
    <w:p w14:paraId="0B25BA2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iii. </w:t>
      </w:r>
      <w:r>
        <w:rPr>
          <w:rFonts w:ascii="Times New Roman" w:hAnsi="Times New Roman" w:cs="Times New Roman"/>
          <w:sz w:val="24"/>
          <w:szCs w:val="24"/>
        </w:rPr>
        <w:tab/>
      </w:r>
      <w:r>
        <w:rPr>
          <w:rFonts w:ascii="Times New Roman" w:hAnsi="Times New Roman" w:cs="Times New Roman"/>
          <w:sz w:val="24"/>
          <w:szCs w:val="24"/>
        </w:rPr>
        <w:t>Urban Council inventory on property and assets maintained;</w:t>
      </w:r>
    </w:p>
    <w:p w14:paraId="5659EB0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iv. </w:t>
      </w:r>
      <w:r>
        <w:rPr>
          <w:rFonts w:ascii="Times New Roman" w:hAnsi="Times New Roman" w:cs="Times New Roman"/>
          <w:sz w:val="24"/>
          <w:szCs w:val="24"/>
        </w:rPr>
        <w:tab/>
      </w:r>
      <w:r>
        <w:rPr>
          <w:rFonts w:ascii="Times New Roman" w:hAnsi="Times New Roman" w:cs="Times New Roman"/>
          <w:sz w:val="24"/>
          <w:szCs w:val="24"/>
        </w:rPr>
        <w:t>Taxes assessed and collected.</w:t>
      </w:r>
    </w:p>
    <w:p w14:paraId="486A026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v. </w:t>
      </w:r>
      <w:r>
        <w:rPr>
          <w:rFonts w:ascii="Times New Roman" w:hAnsi="Times New Roman" w:cs="Times New Roman"/>
          <w:sz w:val="24"/>
          <w:szCs w:val="24"/>
        </w:rPr>
        <w:tab/>
      </w:r>
      <w:r>
        <w:rPr>
          <w:rFonts w:ascii="Times New Roman" w:hAnsi="Times New Roman" w:cs="Times New Roman"/>
          <w:sz w:val="24"/>
          <w:szCs w:val="24"/>
        </w:rPr>
        <w:t>Markets and Parks efficiently and effectively managed;</w:t>
      </w:r>
    </w:p>
    <w:p w14:paraId="7D19F22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vi.</w:t>
      </w:r>
      <w:r>
        <w:rPr>
          <w:rFonts w:ascii="Times New Roman" w:hAnsi="Times New Roman" w:cs="Times New Roman"/>
          <w:sz w:val="24"/>
          <w:szCs w:val="24"/>
        </w:rPr>
        <w:tab/>
      </w:r>
      <w:r>
        <w:rPr>
          <w:rFonts w:ascii="Times New Roman" w:hAnsi="Times New Roman" w:cs="Times New Roman"/>
          <w:sz w:val="24"/>
          <w:szCs w:val="24"/>
        </w:rPr>
        <w:t xml:space="preserve"> Local Revenue mobilized and collected within the Urban Council;</w:t>
      </w:r>
    </w:p>
    <w:p w14:paraId="01C2CFC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vii. </w:t>
      </w:r>
      <w:r>
        <w:rPr>
          <w:rFonts w:ascii="Times New Roman" w:hAnsi="Times New Roman" w:cs="Times New Roman"/>
          <w:sz w:val="24"/>
          <w:szCs w:val="24"/>
        </w:rPr>
        <w:tab/>
      </w:r>
      <w:r>
        <w:rPr>
          <w:rFonts w:ascii="Times New Roman" w:hAnsi="Times New Roman" w:cs="Times New Roman"/>
          <w:sz w:val="24"/>
          <w:szCs w:val="24"/>
        </w:rPr>
        <w:t>Community linkage with the Urban Council enhanced; and</w:t>
      </w:r>
    </w:p>
    <w:p w14:paraId="343E709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viii. </w:t>
      </w:r>
      <w:r>
        <w:rPr>
          <w:rFonts w:ascii="Times New Roman" w:hAnsi="Times New Roman" w:cs="Times New Roman"/>
          <w:sz w:val="24"/>
          <w:szCs w:val="24"/>
        </w:rPr>
        <w:tab/>
      </w:r>
      <w:r>
        <w:rPr>
          <w:rFonts w:ascii="Times New Roman" w:hAnsi="Times New Roman" w:cs="Times New Roman"/>
          <w:sz w:val="24"/>
          <w:szCs w:val="24"/>
        </w:rPr>
        <w:t>Community compliance to council resolutions enforced.</w:t>
      </w:r>
    </w:p>
    <w:p w14:paraId="52170772">
      <w:pPr>
        <w:autoSpaceDE w:val="0"/>
        <w:autoSpaceDN w:val="0"/>
        <w:adjustRightInd w:val="0"/>
        <w:spacing w:after="0" w:line="240" w:lineRule="auto"/>
        <w:rPr>
          <w:rFonts w:ascii="Times New Roman" w:hAnsi="Times New Roman" w:cs="Times New Roman"/>
          <w:sz w:val="10"/>
          <w:szCs w:val="24"/>
        </w:rPr>
      </w:pPr>
    </w:p>
    <w:p w14:paraId="4F5099C1">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Key Functions</w:t>
      </w:r>
    </w:p>
    <w:p w14:paraId="1B5E390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i. </w:t>
      </w:r>
      <w:r>
        <w:rPr>
          <w:rFonts w:ascii="Times New Roman" w:hAnsi="Times New Roman" w:cs="Times New Roman"/>
          <w:sz w:val="24"/>
          <w:szCs w:val="24"/>
        </w:rPr>
        <w:tab/>
      </w:r>
      <w:r>
        <w:rPr>
          <w:rFonts w:ascii="Times New Roman" w:hAnsi="Times New Roman" w:cs="Times New Roman"/>
          <w:sz w:val="24"/>
          <w:szCs w:val="24"/>
        </w:rPr>
        <w:t>Supervising Administrative services within the Urban Council;</w:t>
      </w:r>
    </w:p>
    <w:p w14:paraId="792C985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ii. </w:t>
      </w:r>
      <w:r>
        <w:rPr>
          <w:rFonts w:ascii="Times New Roman" w:hAnsi="Times New Roman" w:cs="Times New Roman"/>
          <w:sz w:val="24"/>
          <w:szCs w:val="24"/>
        </w:rPr>
        <w:tab/>
      </w:r>
      <w:r>
        <w:rPr>
          <w:rFonts w:ascii="Times New Roman" w:hAnsi="Times New Roman" w:cs="Times New Roman"/>
          <w:sz w:val="24"/>
          <w:szCs w:val="24"/>
        </w:rPr>
        <w:t>Managing the facilitation and logistics of the Urban Council;</w:t>
      </w:r>
    </w:p>
    <w:p w14:paraId="13DEE3C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iii. </w:t>
      </w:r>
      <w:r>
        <w:rPr>
          <w:rFonts w:ascii="Times New Roman" w:hAnsi="Times New Roman" w:cs="Times New Roman"/>
          <w:sz w:val="24"/>
          <w:szCs w:val="24"/>
        </w:rPr>
        <w:tab/>
      </w:r>
      <w:r>
        <w:rPr>
          <w:rFonts w:ascii="Times New Roman" w:hAnsi="Times New Roman" w:cs="Times New Roman"/>
          <w:sz w:val="24"/>
          <w:szCs w:val="24"/>
        </w:rPr>
        <w:t>Maintaining Urban Council inventory on property and assets;</w:t>
      </w:r>
    </w:p>
    <w:p w14:paraId="3E3B8DB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iv. </w:t>
      </w:r>
      <w:r>
        <w:rPr>
          <w:rFonts w:ascii="Times New Roman" w:hAnsi="Times New Roman" w:cs="Times New Roman"/>
          <w:sz w:val="24"/>
          <w:szCs w:val="24"/>
        </w:rPr>
        <w:tab/>
      </w:r>
      <w:r>
        <w:rPr>
          <w:rFonts w:ascii="Times New Roman" w:hAnsi="Times New Roman" w:cs="Times New Roman"/>
          <w:sz w:val="24"/>
          <w:szCs w:val="24"/>
        </w:rPr>
        <w:t>Assessing and collecting Taxes.</w:t>
      </w:r>
    </w:p>
    <w:p w14:paraId="688379C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v. </w:t>
      </w:r>
      <w:r>
        <w:rPr>
          <w:rFonts w:ascii="Times New Roman" w:hAnsi="Times New Roman" w:cs="Times New Roman"/>
          <w:sz w:val="24"/>
          <w:szCs w:val="24"/>
        </w:rPr>
        <w:tab/>
      </w:r>
      <w:r>
        <w:rPr>
          <w:rFonts w:ascii="Times New Roman" w:hAnsi="Times New Roman" w:cs="Times New Roman"/>
          <w:sz w:val="24"/>
          <w:szCs w:val="24"/>
        </w:rPr>
        <w:t>Managing Markets and Parks efficiently and effectively;</w:t>
      </w:r>
    </w:p>
    <w:p w14:paraId="18425BF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vi. </w:t>
      </w:r>
      <w:r>
        <w:rPr>
          <w:rFonts w:ascii="Times New Roman" w:hAnsi="Times New Roman" w:cs="Times New Roman"/>
          <w:sz w:val="24"/>
          <w:szCs w:val="24"/>
        </w:rPr>
        <w:tab/>
      </w:r>
      <w:r>
        <w:rPr>
          <w:rFonts w:ascii="Times New Roman" w:hAnsi="Times New Roman" w:cs="Times New Roman"/>
          <w:sz w:val="24"/>
          <w:szCs w:val="24"/>
        </w:rPr>
        <w:t>Mobilizing and collecting Local Revenue within the Urban Council;</w:t>
      </w:r>
    </w:p>
    <w:p w14:paraId="18315B4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vii. </w:t>
      </w:r>
      <w:r>
        <w:rPr>
          <w:rFonts w:ascii="Times New Roman" w:hAnsi="Times New Roman" w:cs="Times New Roman"/>
          <w:sz w:val="24"/>
          <w:szCs w:val="24"/>
        </w:rPr>
        <w:tab/>
      </w:r>
      <w:r>
        <w:rPr>
          <w:rFonts w:ascii="Times New Roman" w:hAnsi="Times New Roman" w:cs="Times New Roman"/>
          <w:sz w:val="24"/>
          <w:szCs w:val="24"/>
        </w:rPr>
        <w:t>Enhancing Community linkage with the Urban Council; and</w:t>
      </w:r>
    </w:p>
    <w:p w14:paraId="5F95BB4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viii. </w:t>
      </w:r>
      <w:r>
        <w:rPr>
          <w:rFonts w:ascii="Times New Roman" w:hAnsi="Times New Roman" w:cs="Times New Roman"/>
          <w:sz w:val="24"/>
          <w:szCs w:val="24"/>
        </w:rPr>
        <w:tab/>
      </w:r>
      <w:r>
        <w:rPr>
          <w:rFonts w:ascii="Times New Roman" w:hAnsi="Times New Roman" w:cs="Times New Roman"/>
          <w:sz w:val="24"/>
          <w:szCs w:val="24"/>
        </w:rPr>
        <w:t>Enforcing community compliance to council resolutions.</w:t>
      </w:r>
    </w:p>
    <w:p w14:paraId="6861A192">
      <w:pPr>
        <w:autoSpaceDE w:val="0"/>
        <w:autoSpaceDN w:val="0"/>
        <w:adjustRightInd w:val="0"/>
        <w:spacing w:after="0" w:line="240" w:lineRule="auto"/>
        <w:rPr>
          <w:rFonts w:ascii="Times New Roman" w:hAnsi="Times New Roman" w:cs="Times New Roman"/>
          <w:b/>
          <w:i/>
          <w:sz w:val="24"/>
          <w:szCs w:val="24"/>
        </w:rPr>
      </w:pPr>
    </w:p>
    <w:p w14:paraId="3FEE8284">
      <w:pPr>
        <w:autoSpaceDE w:val="0"/>
        <w:autoSpaceDN w:val="0"/>
        <w:adjustRightInd w:val="0"/>
        <w:spacing w:after="0" w:line="240" w:lineRule="auto"/>
        <w:rPr>
          <w:rFonts w:ascii="Times New Roman" w:hAnsi="Times New Roman" w:cs="Times New Roman"/>
          <w:b/>
          <w:i/>
          <w:sz w:val="24"/>
          <w:szCs w:val="24"/>
        </w:rPr>
      </w:pPr>
      <w:r>
        <w:rPr>
          <w:rFonts w:ascii="Times New Roman" w:hAnsi="Times New Roman" w:cs="Times New Roman"/>
          <w:b/>
          <w:i/>
          <w:sz w:val="24"/>
          <w:szCs w:val="24"/>
        </w:rPr>
        <w:t>Person Specifications</w:t>
      </w:r>
    </w:p>
    <w:p w14:paraId="2CBDEB49">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(i) Qualification</w:t>
      </w:r>
    </w:p>
    <w:p w14:paraId="13E43F96">
      <w:pPr>
        <w:pStyle w:val="5"/>
        <w:numPr>
          <w:ilvl w:val="0"/>
          <w:numId w:val="8"/>
        </w:numPr>
        <w:autoSpaceDE w:val="0"/>
        <w:autoSpaceDN w:val="0"/>
        <w:adjustRightInd w:val="0"/>
        <w:spacing w:after="0"/>
      </w:pPr>
      <w:r>
        <w:t>An Honors Bachelors Degree in Social Sciences, Development Studies, Social Work and Social</w:t>
      </w:r>
    </w:p>
    <w:p w14:paraId="5EDAC2A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Administration or Law or Commerce (Management option) or Business Administration</w:t>
      </w:r>
    </w:p>
    <w:p w14:paraId="48703F3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(Management option) or Business Studies (Management option) or Management Science or</w:t>
      </w:r>
    </w:p>
    <w:p w14:paraId="70049EF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Urban Planning and Management from a recognized University</w:t>
      </w:r>
    </w:p>
    <w:p w14:paraId="5ECB9A8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b/>
          <w:sz w:val="24"/>
          <w:szCs w:val="24"/>
        </w:rPr>
        <w:t>) Competences</w:t>
      </w:r>
    </w:p>
    <w:p w14:paraId="4D83F590">
      <w:pPr>
        <w:pStyle w:val="5"/>
        <w:numPr>
          <w:ilvl w:val="0"/>
          <w:numId w:val="9"/>
        </w:numPr>
        <w:autoSpaceDE w:val="0"/>
        <w:autoSpaceDN w:val="0"/>
        <w:adjustRightInd w:val="0"/>
        <w:spacing w:after="0"/>
      </w:pPr>
      <w:r>
        <w:t>Planning, organizing and coordinating</w:t>
      </w:r>
    </w:p>
    <w:p w14:paraId="4F5548F3">
      <w:pPr>
        <w:pStyle w:val="5"/>
        <w:numPr>
          <w:ilvl w:val="0"/>
          <w:numId w:val="9"/>
        </w:numPr>
        <w:autoSpaceDE w:val="0"/>
        <w:autoSpaceDN w:val="0"/>
        <w:adjustRightInd w:val="0"/>
        <w:spacing w:after="0"/>
      </w:pPr>
      <w:r>
        <w:t>Ethics and integrity;</w:t>
      </w:r>
    </w:p>
    <w:p w14:paraId="458FE39A">
      <w:pPr>
        <w:pStyle w:val="5"/>
        <w:numPr>
          <w:ilvl w:val="0"/>
          <w:numId w:val="9"/>
        </w:numPr>
        <w:autoSpaceDE w:val="0"/>
        <w:autoSpaceDN w:val="0"/>
        <w:adjustRightInd w:val="0"/>
        <w:spacing w:after="0"/>
      </w:pPr>
      <w:r>
        <w:t>Concern for quality and standards;</w:t>
      </w:r>
    </w:p>
    <w:p w14:paraId="543047B4">
      <w:pPr>
        <w:pStyle w:val="5"/>
        <w:numPr>
          <w:ilvl w:val="0"/>
          <w:numId w:val="9"/>
        </w:numPr>
        <w:autoSpaceDE w:val="0"/>
        <w:autoSpaceDN w:val="0"/>
        <w:adjustRightInd w:val="0"/>
        <w:spacing w:after="0"/>
      </w:pPr>
      <w:r>
        <w:t>Communication; and</w:t>
      </w:r>
    </w:p>
    <w:p w14:paraId="12F1C072">
      <w:pPr>
        <w:pStyle w:val="5"/>
        <w:numPr>
          <w:ilvl w:val="0"/>
          <w:numId w:val="9"/>
        </w:numPr>
        <w:autoSpaceDE w:val="0"/>
        <w:autoSpaceDN w:val="0"/>
        <w:adjustRightInd w:val="0"/>
        <w:spacing w:after="0"/>
        <w:jc w:val="both"/>
      </w:pPr>
      <w:r>
        <w:t>Time management.</w:t>
      </w:r>
    </w:p>
    <w:p w14:paraId="2113218F">
      <w:pPr>
        <w:autoSpaceDE w:val="0"/>
        <w:autoSpaceDN w:val="0"/>
        <w:adjustRightInd w:val="0"/>
        <w:spacing w:after="0" w:line="240" w:lineRule="auto"/>
        <w:rPr>
          <w:rFonts w:ascii="Times New Roman" w:hAnsi="Times New Roman" w:cs="Times New Roman"/>
          <w:b/>
          <w:sz w:val="24"/>
          <w:szCs w:val="24"/>
        </w:rPr>
      </w:pPr>
    </w:p>
    <w:p w14:paraId="0573EE6C">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Post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 xml:space="preserve">   : </w:t>
      </w:r>
      <w:r>
        <w:rPr>
          <w:rFonts w:ascii="Times New Roman" w:hAnsi="Times New Roman" w:cs="Times New Roman"/>
          <w:b/>
          <w:sz w:val="24"/>
          <w:szCs w:val="24"/>
        </w:rPr>
        <w:tab/>
      </w:r>
      <w:r>
        <w:rPr>
          <w:rFonts w:ascii="Times New Roman" w:hAnsi="Times New Roman" w:cs="Times New Roman"/>
          <w:b/>
          <w:sz w:val="24"/>
          <w:szCs w:val="24"/>
        </w:rPr>
        <w:t>Statistician (Number of Vacancies 01) Ref: KDSC/EXT/2/24/004</w:t>
      </w:r>
    </w:p>
    <w:p w14:paraId="22AABB33">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Salary Scale </w:t>
      </w:r>
      <w:r>
        <w:rPr>
          <w:rFonts w:ascii="Times New Roman" w:hAnsi="Times New Roman" w:cs="Times New Roman"/>
          <w:b/>
          <w:sz w:val="24"/>
          <w:szCs w:val="24"/>
        </w:rPr>
        <w:tab/>
      </w:r>
      <w:r>
        <w:rPr>
          <w:rFonts w:ascii="Times New Roman" w:hAnsi="Times New Roman" w:cs="Times New Roman"/>
          <w:b/>
          <w:sz w:val="24"/>
          <w:szCs w:val="24"/>
        </w:rPr>
        <w:t xml:space="preserve">   : </w:t>
      </w:r>
      <w:r>
        <w:rPr>
          <w:rFonts w:ascii="Times New Roman" w:hAnsi="Times New Roman" w:cs="Times New Roman"/>
          <w:b/>
          <w:sz w:val="24"/>
          <w:szCs w:val="24"/>
        </w:rPr>
        <w:tab/>
      </w:r>
      <w:r>
        <w:rPr>
          <w:rFonts w:ascii="Times New Roman" w:hAnsi="Times New Roman" w:cs="Times New Roman"/>
          <w:b/>
          <w:sz w:val="24"/>
          <w:szCs w:val="24"/>
        </w:rPr>
        <w:t>U4</w:t>
      </w:r>
    </w:p>
    <w:p w14:paraId="235B02D4">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Age Limit</w:t>
      </w:r>
      <w:r>
        <w:rPr>
          <w:rFonts w:ascii="Times New Roman" w:hAnsi="Times New Roman" w:cs="Times New Roman"/>
          <w:b/>
          <w:sz w:val="24"/>
          <w:szCs w:val="24"/>
        </w:rPr>
        <w:tab/>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25 and above</w:t>
      </w:r>
    </w:p>
    <w:p w14:paraId="09EC400A">
      <w:pPr>
        <w:pStyle w:val="6"/>
        <w:jc w:val="both"/>
        <w:rPr>
          <w:rFonts w:ascii="Times New Roman" w:hAnsi="Times New Roman" w:cs="Times New Roman"/>
          <w:b/>
          <w:sz w:val="24"/>
          <w:szCs w:val="24"/>
        </w:rPr>
      </w:pPr>
      <w:r>
        <w:rPr>
          <w:rFonts w:ascii="Times New Roman" w:hAnsi="Times New Roman" w:cs="Times New Roman"/>
          <w:b/>
          <w:sz w:val="24"/>
          <w:szCs w:val="24"/>
        </w:rPr>
        <w:t>Terms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 xml:space="preserve">   :        Probation</w:t>
      </w:r>
    </w:p>
    <w:p w14:paraId="6C3C2765">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Reports To </w:t>
      </w:r>
      <w:r>
        <w:rPr>
          <w:rFonts w:ascii="Times New Roman" w:hAnsi="Times New Roman" w:cs="Times New Roman"/>
          <w:b/>
          <w:sz w:val="24"/>
          <w:szCs w:val="24"/>
        </w:rPr>
        <w:tab/>
      </w:r>
      <w:r>
        <w:rPr>
          <w:rFonts w:ascii="Times New Roman" w:hAnsi="Times New Roman" w:cs="Times New Roman"/>
          <w:b/>
          <w:sz w:val="24"/>
          <w:szCs w:val="24"/>
        </w:rPr>
        <w:t xml:space="preserve">   : </w:t>
      </w:r>
      <w:r>
        <w:rPr>
          <w:rFonts w:ascii="Times New Roman" w:hAnsi="Times New Roman" w:cs="Times New Roman"/>
          <w:b/>
          <w:sz w:val="24"/>
          <w:szCs w:val="24"/>
        </w:rPr>
        <w:tab/>
      </w:r>
      <w:r>
        <w:rPr>
          <w:rFonts w:ascii="Times New Roman" w:hAnsi="Times New Roman" w:cs="Times New Roman"/>
          <w:b/>
          <w:sz w:val="24"/>
          <w:szCs w:val="24"/>
        </w:rPr>
        <w:t>Senior Statistician</w:t>
      </w:r>
    </w:p>
    <w:p w14:paraId="2FD6C901">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Responsible for :</w:t>
      </w:r>
      <w:r>
        <w:rPr>
          <w:rFonts w:ascii="Times New Roman" w:hAnsi="Times New Roman" w:cs="Times New Roman"/>
          <w:b/>
          <w:sz w:val="24"/>
          <w:szCs w:val="24"/>
        </w:rPr>
        <w:tab/>
      </w:r>
      <w:r>
        <w:rPr>
          <w:rFonts w:ascii="Times New Roman" w:hAnsi="Times New Roman" w:cs="Times New Roman"/>
          <w:b/>
          <w:sz w:val="24"/>
          <w:szCs w:val="24"/>
        </w:rPr>
        <w:t>Assistant Statistical Officer</w:t>
      </w:r>
    </w:p>
    <w:p w14:paraId="17399175">
      <w:pPr>
        <w:autoSpaceDE w:val="0"/>
        <w:autoSpaceDN w:val="0"/>
        <w:adjustRightInd w:val="0"/>
        <w:spacing w:after="0" w:line="240" w:lineRule="auto"/>
        <w:ind w:left="2160" w:hanging="2160"/>
        <w:rPr>
          <w:rFonts w:ascii="Times New Roman" w:hAnsi="Times New Roman" w:cs="Times New Roman"/>
          <w:sz w:val="24"/>
          <w:szCs w:val="24"/>
        </w:rPr>
      </w:pPr>
      <w:r>
        <w:rPr>
          <w:rFonts w:ascii="Times New Roman" w:hAnsi="Times New Roman" w:cs="Times New Roman"/>
          <w:b/>
          <w:sz w:val="24"/>
          <w:szCs w:val="24"/>
        </w:rPr>
        <w:t xml:space="preserve">Job Purpose      : </w:t>
      </w:r>
      <w:r>
        <w:rPr>
          <w:rFonts w:ascii="Times New Roman" w:hAnsi="Times New Roman" w:cs="Times New Roman"/>
          <w:b/>
          <w:sz w:val="24"/>
          <w:szCs w:val="24"/>
        </w:rPr>
        <w:tab/>
      </w:r>
      <w:r>
        <w:rPr>
          <w:rFonts w:ascii="Times New Roman" w:hAnsi="Times New Roman" w:cs="Times New Roman"/>
          <w:sz w:val="24"/>
          <w:szCs w:val="24"/>
        </w:rPr>
        <w:t xml:space="preserve">To collect, analyse and process statistical data and information to help in the  </w:t>
      </w:r>
    </w:p>
    <w:p w14:paraId="20E3209E">
      <w:pPr>
        <w:autoSpaceDE w:val="0"/>
        <w:autoSpaceDN w:val="0"/>
        <w:adjustRightInd w:val="0"/>
        <w:spacing w:after="0" w:line="240" w:lineRule="auto"/>
        <w:ind w:left="2160" w:hanging="2160"/>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planning, budgeting and</w:t>
      </w:r>
      <w:r>
        <w:rPr>
          <w:rFonts w:ascii="Times New Roman" w:hAnsi="Times New Roman" w:cs="Times New Roman"/>
          <w:b/>
          <w:sz w:val="24"/>
          <w:szCs w:val="24"/>
        </w:rPr>
        <w:t xml:space="preserve"> </w:t>
      </w:r>
      <w:r>
        <w:rPr>
          <w:rFonts w:ascii="Times New Roman" w:hAnsi="Times New Roman" w:cs="Times New Roman"/>
          <w:sz w:val="24"/>
          <w:szCs w:val="24"/>
        </w:rPr>
        <w:t>policy development.</w:t>
      </w:r>
    </w:p>
    <w:p w14:paraId="38B02372">
      <w:pPr>
        <w:autoSpaceDE w:val="0"/>
        <w:autoSpaceDN w:val="0"/>
        <w:adjustRightInd w:val="0"/>
        <w:spacing w:after="0" w:line="240" w:lineRule="auto"/>
        <w:rPr>
          <w:rFonts w:ascii="Times New Roman" w:hAnsi="Times New Roman" w:cs="Times New Roman"/>
          <w:b/>
          <w:sz w:val="24"/>
          <w:szCs w:val="24"/>
        </w:rPr>
      </w:pPr>
    </w:p>
    <w:p w14:paraId="1A2C9878">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Key outputs</w:t>
      </w:r>
    </w:p>
    <w:p w14:paraId="36D6842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     Data collected, analysed and stored;</w:t>
      </w:r>
    </w:p>
    <w:p w14:paraId="40F230C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ii.    Statistical reports produced;</w:t>
      </w:r>
    </w:p>
    <w:p w14:paraId="6EABFE1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iii.   Development projects appraised;</w:t>
      </w:r>
    </w:p>
    <w:p w14:paraId="6752BF9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iv.   National Surveys organised and implemented;</w:t>
      </w:r>
    </w:p>
    <w:p w14:paraId="49340B2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v.    Technical support on statistical matters provided to Local Government;</w:t>
      </w:r>
    </w:p>
    <w:p w14:paraId="0D6C0744">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Key Functions</w:t>
      </w:r>
    </w:p>
    <w:p w14:paraId="2DA709D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     Collecting, analyzing and storing Data;</w:t>
      </w:r>
    </w:p>
    <w:p w14:paraId="1A8022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ii.    Producing statistical reports;</w:t>
      </w:r>
    </w:p>
    <w:p w14:paraId="022DC6C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iii.  Appraising Development projects;</w:t>
      </w:r>
    </w:p>
    <w:p w14:paraId="386E16A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iv.  Organizing and implementing National Surveys;</w:t>
      </w:r>
    </w:p>
    <w:p w14:paraId="6EC51C3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v.   Providing technical support on statistical matters to Local Government;</w:t>
      </w:r>
    </w:p>
    <w:p w14:paraId="3DE369F2">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Person specification</w:t>
      </w:r>
    </w:p>
    <w:p w14:paraId="716E581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(i) </w:t>
      </w:r>
      <w:r>
        <w:rPr>
          <w:rFonts w:ascii="Times New Roman" w:hAnsi="Times New Roman" w:cs="Times New Roman"/>
          <w:b/>
          <w:sz w:val="24"/>
          <w:szCs w:val="24"/>
        </w:rPr>
        <w:t>Qualifications</w:t>
      </w:r>
    </w:p>
    <w:p w14:paraId="1895462F">
      <w:pPr>
        <w:pStyle w:val="5"/>
        <w:numPr>
          <w:ilvl w:val="0"/>
          <w:numId w:val="10"/>
        </w:numPr>
        <w:autoSpaceDE w:val="0"/>
        <w:autoSpaceDN w:val="0"/>
        <w:adjustRightInd w:val="0"/>
        <w:spacing w:after="0"/>
      </w:pPr>
      <w:r>
        <w:t>An Honours Bachelor Degree in Statistics from a recognized Institution.</w:t>
      </w:r>
    </w:p>
    <w:p w14:paraId="355B368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(ii) </w:t>
      </w:r>
      <w:r>
        <w:rPr>
          <w:rFonts w:ascii="Times New Roman" w:hAnsi="Times New Roman" w:cs="Times New Roman"/>
          <w:b/>
          <w:sz w:val="24"/>
          <w:szCs w:val="24"/>
        </w:rPr>
        <w:t>Competencies</w:t>
      </w:r>
    </w:p>
    <w:p w14:paraId="1F881279">
      <w:pPr>
        <w:pStyle w:val="5"/>
        <w:numPr>
          <w:ilvl w:val="0"/>
          <w:numId w:val="11"/>
        </w:numPr>
        <w:autoSpaceDE w:val="0"/>
        <w:autoSpaceDN w:val="0"/>
        <w:adjustRightInd w:val="0"/>
        <w:spacing w:after="0"/>
      </w:pPr>
      <w:r>
        <w:t>Planning, organizing and coordinating;</w:t>
      </w:r>
    </w:p>
    <w:p w14:paraId="064C22FC">
      <w:pPr>
        <w:pStyle w:val="5"/>
        <w:numPr>
          <w:ilvl w:val="0"/>
          <w:numId w:val="11"/>
        </w:numPr>
        <w:autoSpaceDE w:val="0"/>
        <w:autoSpaceDN w:val="0"/>
        <w:adjustRightInd w:val="0"/>
        <w:spacing w:after="0"/>
      </w:pPr>
      <w:r>
        <w:t>Information Communication Technology (ICT);</w:t>
      </w:r>
    </w:p>
    <w:p w14:paraId="08101E1A">
      <w:pPr>
        <w:pStyle w:val="5"/>
        <w:numPr>
          <w:ilvl w:val="0"/>
          <w:numId w:val="11"/>
        </w:numPr>
        <w:autoSpaceDE w:val="0"/>
        <w:autoSpaceDN w:val="0"/>
        <w:adjustRightInd w:val="0"/>
        <w:spacing w:after="0"/>
      </w:pPr>
      <w:r>
        <w:t>Records and information management;</w:t>
      </w:r>
    </w:p>
    <w:p w14:paraId="0BA3424F">
      <w:pPr>
        <w:pStyle w:val="5"/>
        <w:numPr>
          <w:ilvl w:val="0"/>
          <w:numId w:val="11"/>
        </w:numPr>
        <w:autoSpaceDE w:val="0"/>
        <w:autoSpaceDN w:val="0"/>
        <w:adjustRightInd w:val="0"/>
        <w:spacing w:after="0"/>
      </w:pPr>
      <w:r>
        <w:t>Concern for quality and standards;</w:t>
      </w:r>
    </w:p>
    <w:p w14:paraId="0AB405C9">
      <w:pPr>
        <w:pStyle w:val="5"/>
        <w:numPr>
          <w:ilvl w:val="0"/>
          <w:numId w:val="12"/>
        </w:numPr>
        <w:autoSpaceDE w:val="0"/>
        <w:autoSpaceDN w:val="0"/>
        <w:adjustRightInd w:val="0"/>
        <w:spacing w:after="0"/>
      </w:pPr>
      <w:r>
        <w:t>Communication; and</w:t>
      </w:r>
    </w:p>
    <w:p w14:paraId="63C01492">
      <w:pPr>
        <w:pStyle w:val="5"/>
        <w:numPr>
          <w:ilvl w:val="0"/>
          <w:numId w:val="12"/>
        </w:numPr>
        <w:autoSpaceDE w:val="0"/>
        <w:autoSpaceDN w:val="0"/>
        <w:adjustRightInd w:val="0"/>
        <w:spacing w:after="0"/>
        <w:jc w:val="both"/>
      </w:pPr>
      <w:r>
        <w:t>Time management.</w:t>
      </w:r>
    </w:p>
    <w:p w14:paraId="40061EA1">
      <w:pPr>
        <w:autoSpaceDE w:val="0"/>
        <w:autoSpaceDN w:val="0"/>
        <w:adjustRightInd w:val="0"/>
        <w:spacing w:after="0"/>
        <w:jc w:val="both"/>
        <w:rPr>
          <w:rFonts w:ascii="Times New Roman" w:hAnsi="Times New Roman" w:cs="Times New Roman"/>
          <w:b/>
          <w:sz w:val="24"/>
          <w:szCs w:val="24"/>
        </w:rPr>
      </w:pPr>
    </w:p>
    <w:p w14:paraId="066B0582">
      <w:pPr>
        <w:autoSpaceDE w:val="0"/>
        <w:autoSpaceDN w:val="0"/>
        <w:adjustRightInd w:val="0"/>
        <w:spacing w:after="0"/>
        <w:jc w:val="both"/>
        <w:rPr>
          <w:rFonts w:ascii="Times New Roman" w:hAnsi="Times New Roman" w:cs="Times New Roman"/>
          <w:b/>
          <w:sz w:val="24"/>
          <w:szCs w:val="24"/>
        </w:rPr>
      </w:pPr>
      <w:r>
        <w:rPr>
          <w:rFonts w:ascii="Times New Roman" w:hAnsi="Times New Roman" w:cs="Times New Roman"/>
          <w:b/>
          <w:sz w:val="24"/>
          <w:szCs w:val="24"/>
        </w:rPr>
        <w:t>HEALTH DEPARTMENT</w:t>
      </w:r>
    </w:p>
    <w:tbl>
      <w:tblPr>
        <w:tblStyle w:val="3"/>
        <w:tblW w:w="246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68"/>
        <w:gridCol w:w="8460"/>
        <w:gridCol w:w="5832"/>
        <w:gridCol w:w="8100"/>
      </w:tblGrid>
      <w:tr w14:paraId="211FA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 w:hRule="atLeast"/>
        </w:trPr>
        <w:tc>
          <w:tcPr>
            <w:tcW w:w="2268" w:type="dxa"/>
          </w:tcPr>
          <w:p w14:paraId="6FC6ABB7">
            <w:pPr>
              <w:pStyle w:val="8"/>
              <w:jc w:val="both"/>
              <w:rPr>
                <w:rFonts w:ascii="Times New Roman" w:hAnsi="Times New Roman" w:cs="Times New Roman"/>
                <w:b/>
                <w:color w:val="auto"/>
              </w:rPr>
            </w:pPr>
            <w:r>
              <w:rPr>
                <w:rFonts w:ascii="Times New Roman" w:hAnsi="Times New Roman" w:cs="Times New Roman"/>
                <w:b/>
                <w:color w:val="auto"/>
              </w:rPr>
              <w:t xml:space="preserve">Job Title </w:t>
            </w:r>
          </w:p>
        </w:tc>
        <w:tc>
          <w:tcPr>
            <w:tcW w:w="8460" w:type="dxa"/>
          </w:tcPr>
          <w:p w14:paraId="206F7982">
            <w:pPr>
              <w:pStyle w:val="8"/>
              <w:rPr>
                <w:rFonts w:ascii="Times New Roman" w:hAnsi="Times New Roman" w:cs="Times New Roman"/>
                <w:b/>
                <w:color w:val="auto"/>
              </w:rPr>
            </w:pPr>
            <w:r>
              <w:rPr>
                <w:rFonts w:ascii="Times New Roman" w:hAnsi="Times New Roman" w:cs="Times New Roman"/>
                <w:b/>
                <w:color w:val="auto"/>
              </w:rPr>
              <w:t>:  Nursing  Officer(Nursing ((Number of vacancies(02)Ref: KDSC/EXT/2/24/005</w:t>
            </w:r>
          </w:p>
        </w:tc>
        <w:tc>
          <w:tcPr>
            <w:tcW w:w="5832" w:type="dxa"/>
          </w:tcPr>
          <w:p w14:paraId="4626F865">
            <w:pPr>
              <w:pStyle w:val="8"/>
              <w:tabs>
                <w:tab w:val="left" w:pos="2052"/>
                <w:tab w:val="left" w:pos="2160"/>
              </w:tabs>
              <w:ind w:right="-108"/>
              <w:jc w:val="both"/>
              <w:rPr>
                <w:rFonts w:ascii="Times New Roman" w:hAnsi="Times New Roman" w:cs="Times New Roman"/>
                <w:b/>
                <w:color w:val="auto"/>
              </w:rPr>
            </w:pPr>
          </w:p>
        </w:tc>
        <w:tc>
          <w:tcPr>
            <w:tcW w:w="8100" w:type="dxa"/>
          </w:tcPr>
          <w:p w14:paraId="0D00F4B8">
            <w:pPr>
              <w:pStyle w:val="8"/>
              <w:jc w:val="both"/>
              <w:rPr>
                <w:rFonts w:ascii="Times New Roman" w:hAnsi="Times New Roman" w:cs="Times New Roman"/>
                <w:b/>
                <w:color w:val="auto"/>
              </w:rPr>
            </w:pPr>
          </w:p>
        </w:tc>
      </w:tr>
      <w:tr w14:paraId="4E68A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 w:hRule="atLeast"/>
        </w:trPr>
        <w:tc>
          <w:tcPr>
            <w:tcW w:w="2268" w:type="dxa"/>
          </w:tcPr>
          <w:p w14:paraId="5E3373A5">
            <w:pPr>
              <w:pStyle w:val="8"/>
              <w:jc w:val="both"/>
              <w:rPr>
                <w:rFonts w:ascii="Times New Roman" w:hAnsi="Times New Roman" w:cs="Times New Roman"/>
                <w:b/>
                <w:color w:val="auto"/>
              </w:rPr>
            </w:pPr>
            <w:r>
              <w:rPr>
                <w:rFonts w:ascii="Times New Roman" w:hAnsi="Times New Roman" w:cs="Times New Roman"/>
                <w:b/>
                <w:color w:val="auto"/>
              </w:rPr>
              <w:t xml:space="preserve">Salary Scale </w:t>
            </w:r>
          </w:p>
          <w:p w14:paraId="50441FA8">
            <w:pPr>
              <w:pStyle w:val="8"/>
              <w:jc w:val="both"/>
              <w:rPr>
                <w:rFonts w:ascii="Times New Roman" w:hAnsi="Times New Roman" w:cs="Times New Roman"/>
                <w:b/>
                <w:color w:val="auto"/>
              </w:rPr>
            </w:pPr>
            <w:r>
              <w:rPr>
                <w:rFonts w:ascii="Times New Roman" w:hAnsi="Times New Roman" w:cs="Times New Roman"/>
                <w:b/>
                <w:color w:val="auto"/>
              </w:rPr>
              <w:t>Age Limit</w:t>
            </w:r>
          </w:p>
          <w:p w14:paraId="0293C621">
            <w:pPr>
              <w:pStyle w:val="8"/>
              <w:jc w:val="both"/>
              <w:rPr>
                <w:rFonts w:ascii="Times New Roman" w:hAnsi="Times New Roman" w:cs="Times New Roman"/>
                <w:b/>
                <w:color w:val="auto"/>
              </w:rPr>
            </w:pPr>
            <w:r>
              <w:rPr>
                <w:rFonts w:ascii="Times New Roman" w:hAnsi="Times New Roman" w:cs="Times New Roman"/>
                <w:b/>
                <w:color w:val="auto"/>
              </w:rPr>
              <w:t xml:space="preserve">Terms                       </w:t>
            </w:r>
          </w:p>
        </w:tc>
        <w:tc>
          <w:tcPr>
            <w:tcW w:w="8460" w:type="dxa"/>
          </w:tcPr>
          <w:p w14:paraId="6B336EF5">
            <w:pPr>
              <w:pStyle w:val="8"/>
              <w:jc w:val="both"/>
              <w:rPr>
                <w:rFonts w:ascii="Times New Roman" w:hAnsi="Times New Roman" w:cs="Times New Roman"/>
                <w:b/>
                <w:color w:val="auto"/>
              </w:rPr>
            </w:pPr>
            <w:r>
              <w:rPr>
                <w:rFonts w:ascii="Times New Roman" w:hAnsi="Times New Roman" w:cs="Times New Roman"/>
                <w:b/>
                <w:color w:val="auto"/>
              </w:rPr>
              <w:t>:   U4</w:t>
            </w:r>
          </w:p>
          <w:p w14:paraId="498FE69F">
            <w:pPr>
              <w:pStyle w:val="8"/>
              <w:jc w:val="both"/>
              <w:rPr>
                <w:rFonts w:ascii="Times New Roman" w:hAnsi="Times New Roman" w:cs="Times New Roman"/>
                <w:b/>
                <w:color w:val="auto"/>
              </w:rPr>
            </w:pPr>
            <w:r>
              <w:rPr>
                <w:rFonts w:ascii="Times New Roman" w:hAnsi="Times New Roman" w:cs="Times New Roman"/>
                <w:b/>
                <w:color w:val="auto"/>
              </w:rPr>
              <w:t>:   30 and above</w:t>
            </w:r>
          </w:p>
          <w:p w14:paraId="132BFD17">
            <w:pPr>
              <w:pStyle w:val="8"/>
              <w:jc w:val="both"/>
              <w:rPr>
                <w:rFonts w:ascii="Times New Roman" w:hAnsi="Times New Roman" w:cs="Times New Roman"/>
                <w:b/>
                <w:color w:val="auto"/>
              </w:rPr>
            </w:pPr>
            <w:r>
              <w:rPr>
                <w:rFonts w:ascii="Times New Roman" w:hAnsi="Times New Roman" w:cs="Times New Roman"/>
                <w:b/>
                <w:color w:val="auto"/>
              </w:rPr>
              <w:t>:    Permanent</w:t>
            </w:r>
          </w:p>
        </w:tc>
        <w:tc>
          <w:tcPr>
            <w:tcW w:w="5832" w:type="dxa"/>
          </w:tcPr>
          <w:p w14:paraId="3986DFD7">
            <w:pPr>
              <w:pStyle w:val="8"/>
              <w:jc w:val="both"/>
              <w:rPr>
                <w:rFonts w:ascii="Times New Roman" w:hAnsi="Times New Roman" w:cs="Times New Roman"/>
                <w:b/>
                <w:color w:val="auto"/>
              </w:rPr>
            </w:pPr>
          </w:p>
        </w:tc>
        <w:tc>
          <w:tcPr>
            <w:tcW w:w="8100" w:type="dxa"/>
          </w:tcPr>
          <w:p w14:paraId="2FD8F8AF">
            <w:pPr>
              <w:pStyle w:val="8"/>
              <w:ind w:left="-378"/>
              <w:jc w:val="both"/>
              <w:rPr>
                <w:rFonts w:ascii="Times New Roman" w:hAnsi="Times New Roman" w:cs="Times New Roman"/>
                <w:b/>
                <w:color w:val="auto"/>
              </w:rPr>
            </w:pPr>
          </w:p>
        </w:tc>
      </w:tr>
      <w:tr w14:paraId="24362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 w:hRule="atLeast"/>
        </w:trPr>
        <w:tc>
          <w:tcPr>
            <w:tcW w:w="2268" w:type="dxa"/>
          </w:tcPr>
          <w:p w14:paraId="4CF1AF24">
            <w:pPr>
              <w:pStyle w:val="8"/>
              <w:jc w:val="both"/>
              <w:rPr>
                <w:rFonts w:ascii="Times New Roman" w:hAnsi="Times New Roman" w:cs="Times New Roman"/>
                <w:b/>
                <w:color w:val="auto"/>
              </w:rPr>
            </w:pPr>
            <w:r>
              <w:rPr>
                <w:rFonts w:ascii="Times New Roman" w:hAnsi="Times New Roman" w:cs="Times New Roman"/>
                <w:b/>
                <w:color w:val="auto"/>
              </w:rPr>
              <w:t xml:space="preserve">Reports to </w:t>
            </w:r>
          </w:p>
          <w:p w14:paraId="31604FAF">
            <w:pPr>
              <w:pStyle w:val="8"/>
              <w:jc w:val="both"/>
              <w:rPr>
                <w:rFonts w:ascii="Times New Roman" w:hAnsi="Times New Roman" w:cs="Times New Roman"/>
                <w:b/>
                <w:color w:val="auto"/>
              </w:rPr>
            </w:pPr>
            <w:r>
              <w:rPr>
                <w:rFonts w:ascii="Times New Roman" w:hAnsi="Times New Roman" w:cs="Times New Roman"/>
                <w:b/>
                <w:color w:val="auto"/>
              </w:rPr>
              <w:t>Responsible for:</w:t>
            </w:r>
          </w:p>
        </w:tc>
        <w:tc>
          <w:tcPr>
            <w:tcW w:w="8460" w:type="dxa"/>
          </w:tcPr>
          <w:p w14:paraId="0A6198C7">
            <w:pPr>
              <w:pStyle w:val="8"/>
              <w:jc w:val="both"/>
              <w:rPr>
                <w:rFonts w:ascii="Times New Roman" w:hAnsi="Times New Roman" w:cs="Times New Roman"/>
                <w:b/>
                <w:color w:val="auto"/>
              </w:rPr>
            </w:pPr>
            <w:r>
              <w:rPr>
                <w:rFonts w:ascii="Times New Roman" w:hAnsi="Times New Roman" w:cs="Times New Roman"/>
                <w:b/>
                <w:color w:val="auto"/>
              </w:rPr>
              <w:t xml:space="preserve">:   Senior Nursing Officer </w:t>
            </w:r>
          </w:p>
          <w:p w14:paraId="5DAF7BC3">
            <w:pPr>
              <w:pStyle w:val="8"/>
              <w:jc w:val="both"/>
              <w:rPr>
                <w:rFonts w:ascii="Times New Roman" w:hAnsi="Times New Roman" w:cs="Times New Roman"/>
                <w:b/>
                <w:color w:val="auto"/>
              </w:rPr>
            </w:pPr>
            <w:r>
              <w:rPr>
                <w:rFonts w:ascii="Times New Roman" w:hAnsi="Times New Roman" w:cs="Times New Roman"/>
                <w:b/>
                <w:color w:val="auto"/>
              </w:rPr>
              <w:t>:   Assistant Nursing Officer (Nursing)</w:t>
            </w:r>
          </w:p>
          <w:p w14:paraId="5013F102">
            <w:pPr>
              <w:pStyle w:val="8"/>
              <w:jc w:val="both"/>
              <w:rPr>
                <w:rFonts w:ascii="Times New Roman" w:hAnsi="Times New Roman" w:cs="Times New Roman"/>
                <w:b/>
                <w:color w:val="auto"/>
                <w:sz w:val="8"/>
              </w:rPr>
            </w:pPr>
          </w:p>
        </w:tc>
        <w:tc>
          <w:tcPr>
            <w:tcW w:w="5832" w:type="dxa"/>
          </w:tcPr>
          <w:p w14:paraId="6DBF74A5">
            <w:pPr>
              <w:pStyle w:val="8"/>
              <w:jc w:val="both"/>
              <w:rPr>
                <w:rFonts w:ascii="Times New Roman" w:hAnsi="Times New Roman" w:cs="Times New Roman"/>
                <w:b/>
                <w:color w:val="auto"/>
              </w:rPr>
            </w:pPr>
          </w:p>
        </w:tc>
        <w:tc>
          <w:tcPr>
            <w:tcW w:w="8100" w:type="dxa"/>
          </w:tcPr>
          <w:p w14:paraId="2FB4E809">
            <w:pPr>
              <w:pStyle w:val="8"/>
              <w:tabs>
                <w:tab w:val="left" w:pos="0"/>
              </w:tabs>
              <w:ind w:left="-108"/>
              <w:jc w:val="both"/>
              <w:rPr>
                <w:rFonts w:ascii="Times New Roman" w:hAnsi="Times New Roman" w:cs="Times New Roman"/>
                <w:b/>
                <w:color w:val="auto"/>
              </w:rPr>
            </w:pPr>
          </w:p>
        </w:tc>
      </w:tr>
    </w:tbl>
    <w:p w14:paraId="7C8FDD1D">
      <w:pPr>
        <w:pStyle w:val="6"/>
        <w:tabs>
          <w:tab w:val="left" w:pos="1980"/>
          <w:tab w:val="left" w:pos="2160"/>
        </w:tabs>
        <w:jc w:val="both"/>
        <w:rPr>
          <w:rFonts w:ascii="Times New Roman" w:hAnsi="Times New Roman" w:cs="Times New Roman"/>
          <w:sz w:val="24"/>
          <w:szCs w:val="24"/>
        </w:rPr>
      </w:pPr>
      <w:r>
        <w:rPr>
          <w:rFonts w:ascii="Times New Roman" w:hAnsi="Times New Roman" w:cs="Times New Roman"/>
          <w:b/>
          <w:sz w:val="24"/>
          <w:szCs w:val="24"/>
        </w:rPr>
        <w:t xml:space="preserve">Purpose of the Job :   </w:t>
      </w:r>
      <w:r>
        <w:rPr>
          <w:rFonts w:ascii="Times New Roman" w:hAnsi="Times New Roman" w:cs="Times New Roman"/>
          <w:sz w:val="24"/>
          <w:szCs w:val="24"/>
        </w:rPr>
        <w:t>To provide quality nursing services.</w:t>
      </w:r>
    </w:p>
    <w:p w14:paraId="7CF74A16">
      <w:pPr>
        <w:pStyle w:val="6"/>
        <w:jc w:val="both"/>
        <w:rPr>
          <w:rFonts w:ascii="Times New Roman" w:hAnsi="Times New Roman" w:cs="Times New Roman"/>
          <w:b/>
          <w:sz w:val="14"/>
          <w:szCs w:val="24"/>
        </w:rPr>
      </w:pPr>
    </w:p>
    <w:p w14:paraId="6A6736AB">
      <w:pPr>
        <w:pStyle w:val="6"/>
        <w:jc w:val="both"/>
        <w:rPr>
          <w:rFonts w:ascii="Times New Roman" w:hAnsi="Times New Roman" w:cs="Times New Roman"/>
          <w:b/>
          <w:sz w:val="24"/>
          <w:szCs w:val="24"/>
        </w:rPr>
      </w:pPr>
      <w:r>
        <w:rPr>
          <w:rFonts w:ascii="Times New Roman" w:hAnsi="Times New Roman" w:cs="Times New Roman"/>
          <w:b/>
          <w:sz w:val="24"/>
          <w:szCs w:val="24"/>
        </w:rPr>
        <w:t>Key Outputs</w:t>
      </w:r>
    </w:p>
    <w:p w14:paraId="1F99FBF5">
      <w:pPr>
        <w:pStyle w:val="6"/>
        <w:numPr>
          <w:ilvl w:val="0"/>
          <w:numId w:val="13"/>
        </w:numPr>
        <w:jc w:val="both"/>
        <w:rPr>
          <w:rFonts w:ascii="Times New Roman" w:hAnsi="Times New Roman" w:cs="Times New Roman"/>
          <w:sz w:val="24"/>
          <w:szCs w:val="24"/>
        </w:rPr>
      </w:pPr>
      <w:r>
        <w:rPr>
          <w:rFonts w:ascii="Times New Roman" w:hAnsi="Times New Roman" w:cs="Times New Roman"/>
          <w:sz w:val="24"/>
          <w:szCs w:val="24"/>
        </w:rPr>
        <w:t>Nursing services provided</w:t>
      </w:r>
    </w:p>
    <w:p w14:paraId="63CB48B6">
      <w:pPr>
        <w:pStyle w:val="6"/>
        <w:numPr>
          <w:ilvl w:val="0"/>
          <w:numId w:val="13"/>
        </w:numPr>
        <w:jc w:val="both"/>
        <w:rPr>
          <w:rFonts w:ascii="Times New Roman" w:hAnsi="Times New Roman" w:cs="Times New Roman"/>
          <w:sz w:val="24"/>
          <w:szCs w:val="24"/>
        </w:rPr>
      </w:pPr>
      <w:r>
        <w:rPr>
          <w:rFonts w:ascii="Times New Roman" w:hAnsi="Times New Roman" w:cs="Times New Roman"/>
          <w:sz w:val="24"/>
          <w:szCs w:val="24"/>
        </w:rPr>
        <w:t>Mechanisms for provision of 24 hour nursing coverage instituted.</w:t>
      </w:r>
    </w:p>
    <w:p w14:paraId="06E86093">
      <w:pPr>
        <w:pStyle w:val="6"/>
        <w:numPr>
          <w:ilvl w:val="0"/>
          <w:numId w:val="13"/>
        </w:numPr>
        <w:jc w:val="both"/>
        <w:rPr>
          <w:rFonts w:ascii="Times New Roman" w:hAnsi="Times New Roman" w:cs="Times New Roman"/>
          <w:sz w:val="24"/>
          <w:szCs w:val="24"/>
        </w:rPr>
      </w:pPr>
      <w:r>
        <w:rPr>
          <w:rFonts w:ascii="Times New Roman" w:hAnsi="Times New Roman" w:cs="Times New Roman"/>
          <w:sz w:val="24"/>
          <w:szCs w:val="24"/>
        </w:rPr>
        <w:t>Coaching and mentoring undertaken</w:t>
      </w:r>
    </w:p>
    <w:p w14:paraId="6D9A0F6A">
      <w:pPr>
        <w:pStyle w:val="6"/>
        <w:numPr>
          <w:ilvl w:val="0"/>
          <w:numId w:val="13"/>
        </w:numPr>
        <w:jc w:val="both"/>
        <w:rPr>
          <w:rFonts w:ascii="Times New Roman" w:hAnsi="Times New Roman" w:cs="Times New Roman"/>
          <w:sz w:val="24"/>
          <w:szCs w:val="24"/>
        </w:rPr>
      </w:pPr>
      <w:r>
        <w:rPr>
          <w:rFonts w:ascii="Times New Roman" w:hAnsi="Times New Roman" w:cs="Times New Roman"/>
          <w:sz w:val="24"/>
          <w:szCs w:val="24"/>
        </w:rPr>
        <w:t>Nursing protocols implemented.</w:t>
      </w:r>
    </w:p>
    <w:p w14:paraId="60BB78A5">
      <w:pPr>
        <w:pStyle w:val="6"/>
        <w:numPr>
          <w:ilvl w:val="0"/>
          <w:numId w:val="13"/>
        </w:numPr>
        <w:jc w:val="both"/>
        <w:rPr>
          <w:rFonts w:ascii="Times New Roman" w:hAnsi="Times New Roman" w:cs="Times New Roman"/>
          <w:sz w:val="24"/>
          <w:szCs w:val="24"/>
        </w:rPr>
      </w:pPr>
      <w:r>
        <w:rPr>
          <w:rFonts w:ascii="Times New Roman" w:hAnsi="Times New Roman" w:cs="Times New Roman"/>
          <w:sz w:val="24"/>
          <w:szCs w:val="24"/>
        </w:rPr>
        <w:t>Staff performance manage.</w:t>
      </w:r>
    </w:p>
    <w:p w14:paraId="52E77C7A">
      <w:pPr>
        <w:pStyle w:val="6"/>
        <w:jc w:val="both"/>
        <w:rPr>
          <w:rFonts w:ascii="Times New Roman" w:hAnsi="Times New Roman" w:cs="Times New Roman"/>
          <w:b/>
          <w:sz w:val="24"/>
          <w:szCs w:val="24"/>
        </w:rPr>
      </w:pPr>
      <w:r>
        <w:rPr>
          <w:rFonts w:ascii="Times New Roman" w:hAnsi="Times New Roman" w:cs="Times New Roman"/>
          <w:b/>
          <w:sz w:val="24"/>
          <w:szCs w:val="24"/>
        </w:rPr>
        <w:t>Key Functions</w:t>
      </w:r>
    </w:p>
    <w:p w14:paraId="15F0C761">
      <w:pPr>
        <w:pStyle w:val="6"/>
        <w:numPr>
          <w:ilvl w:val="0"/>
          <w:numId w:val="14"/>
        </w:numPr>
        <w:jc w:val="both"/>
        <w:rPr>
          <w:rFonts w:ascii="Times New Roman" w:hAnsi="Times New Roman" w:cs="Times New Roman"/>
          <w:sz w:val="24"/>
          <w:szCs w:val="24"/>
        </w:rPr>
      </w:pPr>
      <w:r>
        <w:rPr>
          <w:rFonts w:ascii="Times New Roman" w:hAnsi="Times New Roman" w:cs="Times New Roman"/>
          <w:sz w:val="24"/>
          <w:szCs w:val="24"/>
        </w:rPr>
        <w:t>Implementing nursing protocols</w:t>
      </w:r>
    </w:p>
    <w:p w14:paraId="0B1756BC">
      <w:pPr>
        <w:pStyle w:val="6"/>
        <w:numPr>
          <w:ilvl w:val="0"/>
          <w:numId w:val="14"/>
        </w:numPr>
        <w:jc w:val="both"/>
        <w:rPr>
          <w:rFonts w:ascii="Times New Roman" w:hAnsi="Times New Roman" w:cs="Times New Roman"/>
          <w:sz w:val="24"/>
          <w:szCs w:val="24"/>
        </w:rPr>
      </w:pPr>
      <w:r>
        <w:rPr>
          <w:rFonts w:ascii="Times New Roman" w:hAnsi="Times New Roman" w:cs="Times New Roman"/>
          <w:sz w:val="24"/>
          <w:szCs w:val="24"/>
        </w:rPr>
        <w:t>Planning, monitoring, and evaluating nursing activities</w:t>
      </w:r>
    </w:p>
    <w:p w14:paraId="7F0A8005">
      <w:pPr>
        <w:pStyle w:val="6"/>
        <w:numPr>
          <w:ilvl w:val="0"/>
          <w:numId w:val="14"/>
        </w:numPr>
        <w:jc w:val="both"/>
        <w:rPr>
          <w:rFonts w:ascii="Times New Roman" w:hAnsi="Times New Roman" w:cs="Times New Roman"/>
          <w:sz w:val="24"/>
          <w:szCs w:val="24"/>
        </w:rPr>
      </w:pPr>
      <w:r>
        <w:rPr>
          <w:rFonts w:ascii="Times New Roman" w:hAnsi="Times New Roman" w:cs="Times New Roman"/>
          <w:sz w:val="24"/>
          <w:szCs w:val="24"/>
        </w:rPr>
        <w:t>Allocating duties to nursing staff and students for smooth running of wards of health units.</w:t>
      </w:r>
    </w:p>
    <w:p w14:paraId="4E4B94A2">
      <w:pPr>
        <w:pStyle w:val="6"/>
        <w:numPr>
          <w:ilvl w:val="0"/>
          <w:numId w:val="14"/>
        </w:numPr>
        <w:jc w:val="both"/>
        <w:rPr>
          <w:rFonts w:ascii="Times New Roman" w:hAnsi="Times New Roman" w:cs="Times New Roman"/>
          <w:sz w:val="24"/>
          <w:szCs w:val="24"/>
        </w:rPr>
      </w:pPr>
      <w:r>
        <w:rPr>
          <w:rFonts w:ascii="Times New Roman" w:hAnsi="Times New Roman" w:cs="Times New Roman"/>
          <w:sz w:val="24"/>
          <w:szCs w:val="24"/>
        </w:rPr>
        <w:t>Coaching and mentoring students and staff.</w:t>
      </w:r>
    </w:p>
    <w:p w14:paraId="02E0C1F8">
      <w:pPr>
        <w:pStyle w:val="6"/>
        <w:numPr>
          <w:ilvl w:val="0"/>
          <w:numId w:val="14"/>
        </w:numPr>
        <w:jc w:val="both"/>
        <w:rPr>
          <w:rFonts w:ascii="Times New Roman" w:hAnsi="Times New Roman" w:cs="Times New Roman"/>
          <w:sz w:val="24"/>
          <w:szCs w:val="24"/>
        </w:rPr>
      </w:pPr>
      <w:r>
        <w:rPr>
          <w:rFonts w:ascii="Times New Roman" w:hAnsi="Times New Roman" w:cs="Times New Roman"/>
          <w:sz w:val="24"/>
          <w:szCs w:val="24"/>
        </w:rPr>
        <w:t>Participating in research activities for evidence based practice.</w:t>
      </w:r>
    </w:p>
    <w:p w14:paraId="0EA73B38">
      <w:pPr>
        <w:pStyle w:val="6"/>
        <w:numPr>
          <w:ilvl w:val="0"/>
          <w:numId w:val="14"/>
        </w:numPr>
        <w:jc w:val="both"/>
        <w:rPr>
          <w:rFonts w:ascii="Times New Roman" w:hAnsi="Times New Roman" w:cs="Times New Roman"/>
          <w:sz w:val="24"/>
          <w:szCs w:val="24"/>
        </w:rPr>
      </w:pPr>
      <w:r>
        <w:rPr>
          <w:rFonts w:ascii="Times New Roman" w:hAnsi="Times New Roman" w:cs="Times New Roman"/>
          <w:sz w:val="24"/>
          <w:szCs w:val="24"/>
        </w:rPr>
        <w:t>Managing performance of staff.</w:t>
      </w:r>
    </w:p>
    <w:p w14:paraId="04AC37D8">
      <w:pPr>
        <w:pStyle w:val="6"/>
        <w:numPr>
          <w:ilvl w:val="0"/>
          <w:numId w:val="14"/>
        </w:numPr>
        <w:jc w:val="both"/>
        <w:rPr>
          <w:rFonts w:ascii="Times New Roman" w:hAnsi="Times New Roman" w:cs="Times New Roman"/>
          <w:sz w:val="24"/>
          <w:szCs w:val="24"/>
        </w:rPr>
      </w:pPr>
      <w:r>
        <w:rPr>
          <w:rFonts w:ascii="Times New Roman" w:hAnsi="Times New Roman" w:cs="Times New Roman"/>
          <w:sz w:val="24"/>
          <w:szCs w:val="24"/>
        </w:rPr>
        <w:t>Managing wards and providing adequate supplies and drugs.</w:t>
      </w:r>
    </w:p>
    <w:p w14:paraId="5F28A271">
      <w:pPr>
        <w:pStyle w:val="6"/>
        <w:numPr>
          <w:ilvl w:val="0"/>
          <w:numId w:val="14"/>
        </w:numPr>
        <w:jc w:val="both"/>
        <w:rPr>
          <w:rFonts w:ascii="Times New Roman" w:hAnsi="Times New Roman" w:cs="Times New Roman"/>
          <w:sz w:val="24"/>
          <w:szCs w:val="24"/>
        </w:rPr>
      </w:pPr>
      <w:r>
        <w:rPr>
          <w:rFonts w:ascii="Times New Roman" w:hAnsi="Times New Roman" w:cs="Times New Roman"/>
          <w:sz w:val="24"/>
          <w:szCs w:val="24"/>
        </w:rPr>
        <w:t>Accounting for supplies and drugs.</w:t>
      </w:r>
    </w:p>
    <w:p w14:paraId="50457C76">
      <w:pPr>
        <w:pStyle w:val="6"/>
        <w:numPr>
          <w:ilvl w:val="0"/>
          <w:numId w:val="14"/>
        </w:numPr>
        <w:jc w:val="both"/>
        <w:rPr>
          <w:rFonts w:ascii="Times New Roman" w:hAnsi="Times New Roman" w:cs="Times New Roman"/>
          <w:sz w:val="24"/>
          <w:szCs w:val="24"/>
        </w:rPr>
      </w:pPr>
      <w:r>
        <w:rPr>
          <w:rFonts w:ascii="Times New Roman" w:hAnsi="Times New Roman" w:cs="Times New Roman"/>
          <w:sz w:val="24"/>
          <w:szCs w:val="24"/>
        </w:rPr>
        <w:t>Conducting primary health care and health education</w:t>
      </w:r>
    </w:p>
    <w:p w14:paraId="34252090">
      <w:pPr>
        <w:pStyle w:val="6"/>
        <w:numPr>
          <w:ilvl w:val="0"/>
          <w:numId w:val="14"/>
        </w:numPr>
        <w:jc w:val="both"/>
        <w:rPr>
          <w:rFonts w:ascii="Times New Roman" w:hAnsi="Times New Roman" w:cs="Times New Roman"/>
          <w:sz w:val="24"/>
          <w:szCs w:val="24"/>
        </w:rPr>
      </w:pPr>
      <w:r>
        <w:rPr>
          <w:rFonts w:ascii="Times New Roman" w:hAnsi="Times New Roman" w:cs="Times New Roman"/>
          <w:sz w:val="24"/>
          <w:szCs w:val="24"/>
        </w:rPr>
        <w:t>Preparing and submitting reports</w:t>
      </w:r>
    </w:p>
    <w:p w14:paraId="30743511">
      <w:pPr>
        <w:pStyle w:val="6"/>
        <w:numPr>
          <w:ilvl w:val="0"/>
          <w:numId w:val="14"/>
        </w:numPr>
        <w:jc w:val="both"/>
        <w:rPr>
          <w:rFonts w:ascii="Times New Roman" w:hAnsi="Times New Roman" w:cs="Times New Roman"/>
          <w:sz w:val="24"/>
          <w:szCs w:val="24"/>
        </w:rPr>
      </w:pPr>
      <w:r>
        <w:rPr>
          <w:rFonts w:ascii="Times New Roman" w:hAnsi="Times New Roman" w:cs="Times New Roman"/>
          <w:sz w:val="24"/>
          <w:szCs w:val="24"/>
        </w:rPr>
        <w:t>Enforcing adherence to the code of conduct and ethics.</w:t>
      </w:r>
    </w:p>
    <w:p w14:paraId="6ED1024D">
      <w:pPr>
        <w:pStyle w:val="6"/>
        <w:jc w:val="both"/>
        <w:rPr>
          <w:rFonts w:ascii="Times New Roman" w:hAnsi="Times New Roman" w:cs="Times New Roman"/>
          <w:b/>
          <w:sz w:val="24"/>
          <w:szCs w:val="24"/>
        </w:rPr>
      </w:pPr>
      <w:r>
        <w:rPr>
          <w:rFonts w:ascii="Times New Roman" w:hAnsi="Times New Roman" w:cs="Times New Roman"/>
          <w:b/>
          <w:sz w:val="24"/>
          <w:szCs w:val="24"/>
        </w:rPr>
        <w:t>Person Specifications</w:t>
      </w:r>
    </w:p>
    <w:p w14:paraId="5B7D677C">
      <w:pPr>
        <w:pStyle w:val="6"/>
        <w:numPr>
          <w:ilvl w:val="0"/>
          <w:numId w:val="15"/>
        </w:numPr>
        <w:jc w:val="both"/>
        <w:rPr>
          <w:rFonts w:ascii="Times New Roman" w:hAnsi="Times New Roman" w:cs="Times New Roman"/>
          <w:b/>
          <w:i/>
          <w:sz w:val="24"/>
          <w:szCs w:val="24"/>
        </w:rPr>
      </w:pPr>
      <w:r>
        <w:rPr>
          <w:rFonts w:ascii="Times New Roman" w:hAnsi="Times New Roman" w:cs="Times New Roman"/>
          <w:b/>
          <w:i/>
          <w:sz w:val="24"/>
          <w:szCs w:val="24"/>
        </w:rPr>
        <w:t xml:space="preserve">Academic and professional requirements </w:t>
      </w:r>
    </w:p>
    <w:p w14:paraId="6F7333BC">
      <w:pPr>
        <w:pStyle w:val="6"/>
        <w:numPr>
          <w:ilvl w:val="0"/>
          <w:numId w:val="16"/>
        </w:numPr>
        <w:rPr>
          <w:rFonts w:ascii="Times New Roman" w:hAnsi="Times New Roman" w:cs="Times New Roman"/>
          <w:sz w:val="24"/>
          <w:szCs w:val="24"/>
        </w:rPr>
      </w:pPr>
      <w:r>
        <w:rPr>
          <w:rFonts w:ascii="Times New Roman" w:hAnsi="Times New Roman" w:cs="Times New Roman"/>
          <w:sz w:val="24"/>
          <w:szCs w:val="24"/>
        </w:rPr>
        <w:t>A bachelor of Science Degree in Nursing or Equivalent from a recognized university or institution.</w:t>
      </w:r>
    </w:p>
    <w:p w14:paraId="4EABC816">
      <w:pPr>
        <w:pStyle w:val="6"/>
        <w:numPr>
          <w:ilvl w:val="0"/>
          <w:numId w:val="16"/>
        </w:numPr>
        <w:jc w:val="both"/>
        <w:rPr>
          <w:rFonts w:ascii="Times New Roman" w:hAnsi="Times New Roman" w:cs="Times New Roman"/>
          <w:sz w:val="24"/>
          <w:szCs w:val="24"/>
        </w:rPr>
      </w:pPr>
      <w:r>
        <w:rPr>
          <w:rFonts w:ascii="Times New Roman" w:hAnsi="Times New Roman" w:cs="Times New Roman"/>
          <w:sz w:val="24"/>
          <w:szCs w:val="24"/>
        </w:rPr>
        <w:t>Registered with the Uganda Nurses and Midwives Council</w:t>
      </w:r>
    </w:p>
    <w:p w14:paraId="035E08A6">
      <w:pPr>
        <w:pStyle w:val="6"/>
        <w:numPr>
          <w:ilvl w:val="0"/>
          <w:numId w:val="16"/>
        </w:numPr>
        <w:jc w:val="both"/>
        <w:rPr>
          <w:rFonts w:ascii="Times New Roman" w:hAnsi="Times New Roman" w:cs="Times New Roman"/>
          <w:sz w:val="24"/>
          <w:szCs w:val="24"/>
        </w:rPr>
      </w:pPr>
      <w:r>
        <w:rPr>
          <w:rFonts w:ascii="Times New Roman" w:hAnsi="Times New Roman" w:cs="Times New Roman"/>
          <w:sz w:val="24"/>
          <w:szCs w:val="24"/>
        </w:rPr>
        <w:t>Must have a valid practicing License.</w:t>
      </w:r>
    </w:p>
    <w:p w14:paraId="3BAAD530">
      <w:pPr>
        <w:pStyle w:val="6"/>
        <w:ind w:left="1080"/>
        <w:jc w:val="both"/>
        <w:rPr>
          <w:rFonts w:ascii="Times New Roman" w:hAnsi="Times New Roman" w:cs="Times New Roman"/>
          <w:b/>
          <w:i/>
          <w:sz w:val="24"/>
          <w:szCs w:val="24"/>
        </w:rPr>
      </w:pPr>
      <w:r>
        <w:rPr>
          <w:rFonts w:ascii="Times New Roman" w:hAnsi="Times New Roman" w:cs="Times New Roman"/>
          <w:b/>
          <w:i/>
          <w:sz w:val="24"/>
          <w:szCs w:val="24"/>
        </w:rPr>
        <w:t>Competences</w:t>
      </w:r>
    </w:p>
    <w:p w14:paraId="5030A0A6">
      <w:pPr>
        <w:pStyle w:val="6"/>
        <w:numPr>
          <w:ilvl w:val="0"/>
          <w:numId w:val="17"/>
        </w:numPr>
        <w:jc w:val="both"/>
        <w:rPr>
          <w:rFonts w:ascii="Times New Roman" w:hAnsi="Times New Roman" w:cs="Times New Roman"/>
          <w:sz w:val="24"/>
          <w:szCs w:val="24"/>
        </w:rPr>
      </w:pPr>
      <w:r>
        <w:rPr>
          <w:rFonts w:ascii="Times New Roman" w:hAnsi="Times New Roman" w:cs="Times New Roman"/>
          <w:sz w:val="24"/>
          <w:szCs w:val="24"/>
        </w:rPr>
        <w:t>Planning, organizing and coordinating</w:t>
      </w:r>
    </w:p>
    <w:p w14:paraId="7D1F6EF0">
      <w:pPr>
        <w:pStyle w:val="6"/>
        <w:numPr>
          <w:ilvl w:val="0"/>
          <w:numId w:val="17"/>
        </w:numPr>
        <w:jc w:val="both"/>
        <w:rPr>
          <w:rFonts w:ascii="Times New Roman" w:hAnsi="Times New Roman" w:cs="Times New Roman"/>
          <w:sz w:val="24"/>
          <w:szCs w:val="24"/>
        </w:rPr>
      </w:pPr>
      <w:r>
        <w:rPr>
          <w:rFonts w:ascii="Times New Roman" w:hAnsi="Times New Roman" w:cs="Times New Roman"/>
          <w:sz w:val="24"/>
          <w:szCs w:val="24"/>
        </w:rPr>
        <w:t>Managing employee performance</w:t>
      </w:r>
    </w:p>
    <w:p w14:paraId="203260BA">
      <w:pPr>
        <w:pStyle w:val="6"/>
        <w:numPr>
          <w:ilvl w:val="0"/>
          <w:numId w:val="17"/>
        </w:numPr>
        <w:jc w:val="both"/>
        <w:rPr>
          <w:rFonts w:ascii="Times New Roman" w:hAnsi="Times New Roman" w:cs="Times New Roman"/>
          <w:sz w:val="24"/>
          <w:szCs w:val="24"/>
        </w:rPr>
      </w:pPr>
      <w:r>
        <w:rPr>
          <w:rFonts w:ascii="Times New Roman" w:hAnsi="Times New Roman" w:cs="Times New Roman"/>
          <w:sz w:val="24"/>
          <w:szCs w:val="24"/>
        </w:rPr>
        <w:t>Coaching and mentoring</w:t>
      </w:r>
    </w:p>
    <w:p w14:paraId="6B80F218">
      <w:pPr>
        <w:pStyle w:val="6"/>
        <w:numPr>
          <w:ilvl w:val="0"/>
          <w:numId w:val="17"/>
        </w:numPr>
        <w:jc w:val="both"/>
        <w:rPr>
          <w:rFonts w:ascii="Times New Roman" w:hAnsi="Times New Roman" w:cs="Times New Roman"/>
          <w:sz w:val="24"/>
          <w:szCs w:val="24"/>
        </w:rPr>
      </w:pPr>
      <w:r>
        <w:rPr>
          <w:rFonts w:ascii="Times New Roman" w:hAnsi="Times New Roman" w:cs="Times New Roman"/>
          <w:sz w:val="24"/>
          <w:szCs w:val="24"/>
        </w:rPr>
        <w:t>Time management</w:t>
      </w:r>
    </w:p>
    <w:p w14:paraId="4A19AD37">
      <w:pPr>
        <w:pStyle w:val="6"/>
        <w:numPr>
          <w:ilvl w:val="0"/>
          <w:numId w:val="17"/>
        </w:numPr>
        <w:jc w:val="both"/>
        <w:rPr>
          <w:rFonts w:ascii="Times New Roman" w:hAnsi="Times New Roman" w:cs="Times New Roman"/>
          <w:sz w:val="24"/>
          <w:szCs w:val="24"/>
        </w:rPr>
      </w:pPr>
      <w:r>
        <w:rPr>
          <w:rFonts w:ascii="Times New Roman" w:hAnsi="Times New Roman" w:cs="Times New Roman"/>
          <w:sz w:val="24"/>
          <w:szCs w:val="24"/>
        </w:rPr>
        <w:t>Concern for quality and standards</w:t>
      </w:r>
    </w:p>
    <w:p w14:paraId="7D492F2A">
      <w:pPr>
        <w:pStyle w:val="6"/>
        <w:numPr>
          <w:ilvl w:val="0"/>
          <w:numId w:val="17"/>
        </w:numPr>
        <w:jc w:val="both"/>
        <w:rPr>
          <w:rFonts w:ascii="Times New Roman" w:hAnsi="Times New Roman" w:cs="Times New Roman"/>
          <w:sz w:val="24"/>
          <w:szCs w:val="24"/>
        </w:rPr>
      </w:pPr>
      <w:r>
        <w:rPr>
          <w:rFonts w:ascii="Times New Roman" w:hAnsi="Times New Roman" w:cs="Times New Roman"/>
          <w:sz w:val="24"/>
          <w:szCs w:val="24"/>
        </w:rPr>
        <w:t>Result orientation</w:t>
      </w:r>
    </w:p>
    <w:p w14:paraId="1D9732E6">
      <w:pPr>
        <w:pStyle w:val="6"/>
        <w:numPr>
          <w:ilvl w:val="0"/>
          <w:numId w:val="17"/>
        </w:numPr>
        <w:jc w:val="both"/>
        <w:rPr>
          <w:rFonts w:ascii="Times New Roman" w:hAnsi="Times New Roman" w:cs="Times New Roman"/>
          <w:sz w:val="24"/>
          <w:szCs w:val="24"/>
        </w:rPr>
      </w:pPr>
      <w:r>
        <w:rPr>
          <w:rFonts w:ascii="Times New Roman" w:hAnsi="Times New Roman" w:cs="Times New Roman"/>
          <w:sz w:val="24"/>
          <w:szCs w:val="24"/>
        </w:rPr>
        <w:t>Ethics and integrity</w:t>
      </w:r>
    </w:p>
    <w:p w14:paraId="78A35FBC">
      <w:pPr>
        <w:pStyle w:val="6"/>
        <w:numPr>
          <w:ilvl w:val="0"/>
          <w:numId w:val="17"/>
        </w:numPr>
        <w:jc w:val="both"/>
        <w:rPr>
          <w:rFonts w:ascii="Times New Roman" w:hAnsi="Times New Roman" w:cs="Times New Roman"/>
          <w:sz w:val="24"/>
          <w:szCs w:val="24"/>
        </w:rPr>
      </w:pPr>
      <w:r>
        <w:rPr>
          <w:rFonts w:ascii="Times New Roman" w:hAnsi="Times New Roman" w:cs="Times New Roman"/>
          <w:sz w:val="24"/>
          <w:szCs w:val="24"/>
        </w:rPr>
        <w:t>Effective communication public relations</w:t>
      </w:r>
    </w:p>
    <w:p w14:paraId="520045C2">
      <w:pPr>
        <w:pStyle w:val="6"/>
        <w:jc w:val="both"/>
        <w:rPr>
          <w:rFonts w:ascii="Times New Roman" w:hAnsi="Times New Roman" w:cs="Times New Roman"/>
          <w:sz w:val="24"/>
          <w:szCs w:val="24"/>
        </w:rPr>
      </w:pPr>
    </w:p>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76"/>
        <w:gridCol w:w="7542"/>
      </w:tblGrid>
      <w:tr w14:paraId="031FF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 w:hRule="atLeast"/>
        </w:trPr>
        <w:tc>
          <w:tcPr>
            <w:tcW w:w="2376" w:type="dxa"/>
          </w:tcPr>
          <w:p w14:paraId="5E912EC8">
            <w:pPr>
              <w:pStyle w:val="8"/>
              <w:jc w:val="both"/>
              <w:rPr>
                <w:rFonts w:ascii="Times New Roman" w:hAnsi="Times New Roman" w:cs="Times New Roman"/>
                <w:b/>
                <w:color w:val="auto"/>
              </w:rPr>
            </w:pPr>
            <w:r>
              <w:rPr>
                <w:rFonts w:ascii="Times New Roman" w:hAnsi="Times New Roman" w:cs="Times New Roman"/>
                <w:b/>
                <w:color w:val="auto"/>
              </w:rPr>
              <w:t xml:space="preserve">Job Title </w:t>
            </w:r>
          </w:p>
        </w:tc>
        <w:tc>
          <w:tcPr>
            <w:tcW w:w="7542" w:type="dxa"/>
          </w:tcPr>
          <w:p w14:paraId="6FD55035">
            <w:pPr>
              <w:pStyle w:val="8"/>
              <w:jc w:val="both"/>
              <w:rPr>
                <w:rFonts w:ascii="Times New Roman" w:hAnsi="Times New Roman" w:cs="Times New Roman"/>
                <w:b/>
                <w:color w:val="auto"/>
              </w:rPr>
            </w:pPr>
            <w:r>
              <w:rPr>
                <w:rFonts w:ascii="Times New Roman" w:hAnsi="Times New Roman" w:cs="Times New Roman"/>
                <w:b/>
                <w:color w:val="auto"/>
              </w:rPr>
              <w:t>:  Clinical  Officer ((Number of vacancies(01) Ref: KDSC/EXT/2/24/006</w:t>
            </w:r>
          </w:p>
        </w:tc>
      </w:tr>
      <w:tr w14:paraId="40EFB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 w:hRule="atLeast"/>
        </w:trPr>
        <w:tc>
          <w:tcPr>
            <w:tcW w:w="2376" w:type="dxa"/>
          </w:tcPr>
          <w:p w14:paraId="7AA8287F">
            <w:pPr>
              <w:pStyle w:val="8"/>
              <w:jc w:val="both"/>
              <w:rPr>
                <w:rFonts w:ascii="Times New Roman" w:hAnsi="Times New Roman" w:cs="Times New Roman"/>
                <w:b/>
                <w:color w:val="auto"/>
              </w:rPr>
            </w:pPr>
            <w:r>
              <w:rPr>
                <w:rFonts w:ascii="Times New Roman" w:hAnsi="Times New Roman" w:cs="Times New Roman"/>
                <w:b/>
                <w:color w:val="auto"/>
              </w:rPr>
              <w:t xml:space="preserve">Salary Scale </w:t>
            </w:r>
          </w:p>
          <w:p w14:paraId="56EB2166">
            <w:pPr>
              <w:pStyle w:val="8"/>
              <w:jc w:val="both"/>
              <w:rPr>
                <w:rFonts w:ascii="Times New Roman" w:hAnsi="Times New Roman" w:cs="Times New Roman"/>
                <w:b/>
                <w:color w:val="auto"/>
              </w:rPr>
            </w:pPr>
            <w:r>
              <w:rPr>
                <w:rFonts w:ascii="Times New Roman" w:hAnsi="Times New Roman" w:cs="Times New Roman"/>
                <w:b/>
                <w:color w:val="auto"/>
              </w:rPr>
              <w:t>Age Limit</w:t>
            </w:r>
          </w:p>
          <w:p w14:paraId="4FB31B71">
            <w:pPr>
              <w:pStyle w:val="8"/>
              <w:jc w:val="both"/>
              <w:rPr>
                <w:rFonts w:ascii="Times New Roman" w:hAnsi="Times New Roman" w:cs="Times New Roman"/>
                <w:b/>
                <w:color w:val="auto"/>
              </w:rPr>
            </w:pPr>
            <w:r>
              <w:rPr>
                <w:rFonts w:ascii="Times New Roman" w:hAnsi="Times New Roman" w:cs="Times New Roman"/>
                <w:b/>
                <w:color w:val="auto"/>
              </w:rPr>
              <w:t xml:space="preserve">Terms                       </w:t>
            </w:r>
          </w:p>
        </w:tc>
        <w:tc>
          <w:tcPr>
            <w:tcW w:w="7542" w:type="dxa"/>
          </w:tcPr>
          <w:p w14:paraId="49DEA8A8">
            <w:pPr>
              <w:pStyle w:val="8"/>
              <w:jc w:val="both"/>
              <w:rPr>
                <w:rFonts w:ascii="Times New Roman" w:hAnsi="Times New Roman" w:cs="Times New Roman"/>
                <w:b/>
                <w:color w:val="auto"/>
              </w:rPr>
            </w:pPr>
            <w:r>
              <w:rPr>
                <w:rFonts w:ascii="Times New Roman" w:hAnsi="Times New Roman" w:cs="Times New Roman"/>
                <w:b/>
                <w:color w:val="auto"/>
              </w:rPr>
              <w:t>:   U5</w:t>
            </w:r>
          </w:p>
          <w:p w14:paraId="5DD537C6">
            <w:pPr>
              <w:pStyle w:val="8"/>
              <w:jc w:val="both"/>
              <w:rPr>
                <w:rFonts w:ascii="Times New Roman" w:hAnsi="Times New Roman" w:cs="Times New Roman"/>
                <w:b/>
                <w:color w:val="auto"/>
              </w:rPr>
            </w:pPr>
            <w:r>
              <w:rPr>
                <w:rFonts w:ascii="Times New Roman" w:hAnsi="Times New Roman" w:cs="Times New Roman"/>
                <w:b/>
                <w:color w:val="auto"/>
              </w:rPr>
              <w:t>:   25 and above</w:t>
            </w:r>
          </w:p>
          <w:p w14:paraId="65239A93">
            <w:pPr>
              <w:pStyle w:val="8"/>
              <w:jc w:val="both"/>
              <w:rPr>
                <w:rFonts w:ascii="Times New Roman" w:hAnsi="Times New Roman" w:cs="Times New Roman"/>
                <w:b/>
                <w:color w:val="auto"/>
              </w:rPr>
            </w:pPr>
            <w:r>
              <w:rPr>
                <w:rFonts w:ascii="Times New Roman" w:hAnsi="Times New Roman" w:cs="Times New Roman"/>
                <w:b/>
                <w:color w:val="auto"/>
              </w:rPr>
              <w:t>:    Probation</w:t>
            </w:r>
          </w:p>
        </w:tc>
      </w:tr>
      <w:tr w14:paraId="3139D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 w:hRule="atLeast"/>
        </w:trPr>
        <w:tc>
          <w:tcPr>
            <w:tcW w:w="2376" w:type="dxa"/>
          </w:tcPr>
          <w:p w14:paraId="24CF2576">
            <w:pPr>
              <w:pStyle w:val="8"/>
              <w:jc w:val="both"/>
              <w:rPr>
                <w:rFonts w:ascii="Times New Roman" w:hAnsi="Times New Roman" w:cs="Times New Roman"/>
                <w:b/>
                <w:color w:val="auto"/>
              </w:rPr>
            </w:pPr>
            <w:r>
              <w:rPr>
                <w:rFonts w:ascii="Times New Roman" w:hAnsi="Times New Roman" w:cs="Times New Roman"/>
                <w:b/>
                <w:color w:val="auto"/>
              </w:rPr>
              <w:t xml:space="preserve">Reports to </w:t>
            </w:r>
          </w:p>
        </w:tc>
        <w:tc>
          <w:tcPr>
            <w:tcW w:w="7542" w:type="dxa"/>
          </w:tcPr>
          <w:p w14:paraId="2B7BC446">
            <w:pPr>
              <w:pStyle w:val="8"/>
              <w:jc w:val="both"/>
              <w:rPr>
                <w:rFonts w:ascii="Times New Roman" w:hAnsi="Times New Roman" w:cs="Times New Roman"/>
                <w:b/>
                <w:color w:val="auto"/>
              </w:rPr>
            </w:pPr>
            <w:r>
              <w:rPr>
                <w:rFonts w:ascii="Times New Roman" w:hAnsi="Times New Roman" w:cs="Times New Roman"/>
                <w:b/>
                <w:color w:val="auto"/>
              </w:rPr>
              <w:t xml:space="preserve">:   Senior Clinical Officer </w:t>
            </w:r>
          </w:p>
        </w:tc>
      </w:tr>
    </w:tbl>
    <w:p w14:paraId="753DD8D6">
      <w:pPr>
        <w:pStyle w:val="6"/>
        <w:jc w:val="both"/>
        <w:rPr>
          <w:rFonts w:ascii="Times New Roman" w:hAnsi="Times New Roman" w:cs="Times New Roman"/>
          <w:sz w:val="24"/>
          <w:szCs w:val="24"/>
        </w:rPr>
      </w:pPr>
      <w:r>
        <w:rPr>
          <w:rFonts w:ascii="Times New Roman" w:hAnsi="Times New Roman" w:cs="Times New Roman"/>
          <w:b/>
          <w:sz w:val="24"/>
          <w:szCs w:val="24"/>
        </w:rPr>
        <w:t xml:space="preserve">Purpose of the Job        :   </w:t>
      </w:r>
      <w:r>
        <w:rPr>
          <w:rFonts w:ascii="Times New Roman" w:hAnsi="Times New Roman" w:cs="Times New Roman"/>
          <w:sz w:val="24"/>
          <w:szCs w:val="24"/>
        </w:rPr>
        <w:t>To diagnose, treat and manage patients in the Health Unit.</w:t>
      </w:r>
    </w:p>
    <w:p w14:paraId="463F8807">
      <w:pPr>
        <w:pStyle w:val="6"/>
        <w:jc w:val="both"/>
        <w:rPr>
          <w:rFonts w:ascii="Times New Roman" w:hAnsi="Times New Roman" w:cs="Times New Roman"/>
          <w:b/>
          <w:sz w:val="24"/>
          <w:szCs w:val="24"/>
        </w:rPr>
      </w:pPr>
    </w:p>
    <w:p w14:paraId="4B1588FF">
      <w:pPr>
        <w:pStyle w:val="6"/>
        <w:jc w:val="both"/>
        <w:rPr>
          <w:rFonts w:ascii="Times New Roman" w:hAnsi="Times New Roman" w:cs="Times New Roman"/>
          <w:b/>
          <w:sz w:val="24"/>
          <w:szCs w:val="24"/>
        </w:rPr>
      </w:pPr>
      <w:r>
        <w:rPr>
          <w:rFonts w:ascii="Times New Roman" w:hAnsi="Times New Roman" w:cs="Times New Roman"/>
          <w:b/>
          <w:sz w:val="24"/>
          <w:szCs w:val="24"/>
        </w:rPr>
        <w:t>Key Outputs</w:t>
      </w:r>
    </w:p>
    <w:p w14:paraId="0B2B8AE1">
      <w:pPr>
        <w:pStyle w:val="6"/>
        <w:numPr>
          <w:ilvl w:val="0"/>
          <w:numId w:val="18"/>
        </w:numPr>
        <w:jc w:val="both"/>
        <w:rPr>
          <w:rFonts w:ascii="Times New Roman" w:hAnsi="Times New Roman" w:cs="Times New Roman"/>
          <w:sz w:val="24"/>
          <w:szCs w:val="24"/>
        </w:rPr>
      </w:pPr>
      <w:r>
        <w:rPr>
          <w:rFonts w:ascii="Times New Roman" w:hAnsi="Times New Roman" w:cs="Times New Roman"/>
          <w:sz w:val="24"/>
          <w:szCs w:val="24"/>
        </w:rPr>
        <w:t>Patients diagnosed, treated and referred.</w:t>
      </w:r>
    </w:p>
    <w:p w14:paraId="539C9EE5">
      <w:pPr>
        <w:pStyle w:val="6"/>
        <w:numPr>
          <w:ilvl w:val="0"/>
          <w:numId w:val="18"/>
        </w:numPr>
        <w:jc w:val="both"/>
        <w:rPr>
          <w:rFonts w:ascii="Times New Roman" w:hAnsi="Times New Roman" w:cs="Times New Roman"/>
          <w:sz w:val="24"/>
          <w:szCs w:val="24"/>
        </w:rPr>
      </w:pPr>
      <w:r>
        <w:rPr>
          <w:rFonts w:ascii="Times New Roman" w:hAnsi="Times New Roman" w:cs="Times New Roman"/>
          <w:sz w:val="24"/>
          <w:szCs w:val="24"/>
        </w:rPr>
        <w:t>Professional Code of Conduct and Ethics adhered to.</w:t>
      </w:r>
    </w:p>
    <w:p w14:paraId="385723BB">
      <w:pPr>
        <w:pStyle w:val="6"/>
        <w:numPr>
          <w:ilvl w:val="0"/>
          <w:numId w:val="18"/>
        </w:numPr>
        <w:jc w:val="both"/>
        <w:rPr>
          <w:rFonts w:ascii="Times New Roman" w:hAnsi="Times New Roman" w:cs="Times New Roman"/>
          <w:sz w:val="24"/>
          <w:szCs w:val="24"/>
        </w:rPr>
      </w:pPr>
      <w:r>
        <w:rPr>
          <w:rFonts w:ascii="Times New Roman" w:hAnsi="Times New Roman" w:cs="Times New Roman"/>
          <w:sz w:val="24"/>
          <w:szCs w:val="24"/>
        </w:rPr>
        <w:t>Health education conducted.</w:t>
      </w:r>
    </w:p>
    <w:p w14:paraId="228F034F">
      <w:pPr>
        <w:pStyle w:val="6"/>
        <w:numPr>
          <w:ilvl w:val="0"/>
          <w:numId w:val="18"/>
        </w:numPr>
        <w:jc w:val="both"/>
        <w:rPr>
          <w:rFonts w:ascii="Times New Roman" w:hAnsi="Times New Roman" w:cs="Times New Roman"/>
          <w:sz w:val="24"/>
          <w:szCs w:val="24"/>
        </w:rPr>
      </w:pPr>
      <w:r>
        <w:rPr>
          <w:rFonts w:ascii="Times New Roman" w:hAnsi="Times New Roman" w:cs="Times New Roman"/>
          <w:sz w:val="24"/>
          <w:szCs w:val="24"/>
        </w:rPr>
        <w:t>Allocated resources accounted for.</w:t>
      </w:r>
    </w:p>
    <w:p w14:paraId="3CBEB71B">
      <w:pPr>
        <w:pStyle w:val="6"/>
        <w:numPr>
          <w:ilvl w:val="0"/>
          <w:numId w:val="18"/>
        </w:numPr>
        <w:jc w:val="both"/>
        <w:rPr>
          <w:rFonts w:ascii="Times New Roman" w:hAnsi="Times New Roman" w:cs="Times New Roman"/>
          <w:sz w:val="24"/>
          <w:szCs w:val="24"/>
        </w:rPr>
      </w:pPr>
      <w:r>
        <w:rPr>
          <w:rFonts w:ascii="Times New Roman" w:hAnsi="Times New Roman" w:cs="Times New Roman"/>
          <w:sz w:val="24"/>
          <w:szCs w:val="24"/>
        </w:rPr>
        <w:t>Research activities initiated.</w:t>
      </w:r>
    </w:p>
    <w:p w14:paraId="288F490E">
      <w:pPr>
        <w:pStyle w:val="6"/>
        <w:numPr>
          <w:ilvl w:val="0"/>
          <w:numId w:val="18"/>
        </w:numPr>
        <w:jc w:val="both"/>
        <w:rPr>
          <w:rFonts w:ascii="Times New Roman" w:hAnsi="Times New Roman" w:cs="Times New Roman"/>
          <w:sz w:val="24"/>
          <w:szCs w:val="24"/>
        </w:rPr>
      </w:pPr>
      <w:r>
        <w:rPr>
          <w:rFonts w:ascii="Times New Roman" w:hAnsi="Times New Roman" w:cs="Times New Roman"/>
          <w:sz w:val="24"/>
          <w:szCs w:val="24"/>
        </w:rPr>
        <w:t>Reports prepared and submitted.</w:t>
      </w:r>
    </w:p>
    <w:p w14:paraId="6C3E254B">
      <w:pPr>
        <w:pStyle w:val="6"/>
        <w:ind w:left="360"/>
        <w:jc w:val="both"/>
        <w:rPr>
          <w:rFonts w:ascii="Times New Roman" w:hAnsi="Times New Roman" w:cs="Times New Roman"/>
          <w:b/>
          <w:sz w:val="24"/>
          <w:szCs w:val="24"/>
        </w:rPr>
      </w:pPr>
      <w:r>
        <w:rPr>
          <w:rFonts w:ascii="Times New Roman" w:hAnsi="Times New Roman" w:cs="Times New Roman"/>
          <w:b/>
          <w:sz w:val="24"/>
          <w:szCs w:val="24"/>
        </w:rPr>
        <w:t>Key Functions</w:t>
      </w:r>
    </w:p>
    <w:p w14:paraId="5D2E415C">
      <w:pPr>
        <w:pStyle w:val="6"/>
        <w:numPr>
          <w:ilvl w:val="0"/>
          <w:numId w:val="19"/>
        </w:numPr>
        <w:jc w:val="both"/>
        <w:rPr>
          <w:rFonts w:ascii="Times New Roman" w:hAnsi="Times New Roman" w:cs="Times New Roman"/>
          <w:sz w:val="24"/>
          <w:szCs w:val="24"/>
        </w:rPr>
      </w:pPr>
      <w:r>
        <w:rPr>
          <w:rFonts w:ascii="Times New Roman" w:hAnsi="Times New Roman" w:cs="Times New Roman"/>
          <w:sz w:val="24"/>
          <w:szCs w:val="24"/>
        </w:rPr>
        <w:t>Diagnosing and treating.</w:t>
      </w:r>
    </w:p>
    <w:p w14:paraId="62A65386">
      <w:pPr>
        <w:pStyle w:val="6"/>
        <w:numPr>
          <w:ilvl w:val="0"/>
          <w:numId w:val="19"/>
        </w:numPr>
        <w:jc w:val="both"/>
        <w:rPr>
          <w:rFonts w:ascii="Times New Roman" w:hAnsi="Times New Roman" w:cs="Times New Roman"/>
          <w:sz w:val="24"/>
          <w:szCs w:val="24"/>
        </w:rPr>
      </w:pPr>
      <w:r>
        <w:rPr>
          <w:rFonts w:ascii="Times New Roman" w:hAnsi="Times New Roman" w:cs="Times New Roman"/>
          <w:sz w:val="24"/>
          <w:szCs w:val="24"/>
        </w:rPr>
        <w:t>Referring patients.</w:t>
      </w:r>
    </w:p>
    <w:p w14:paraId="4B32B3AC">
      <w:pPr>
        <w:pStyle w:val="6"/>
        <w:numPr>
          <w:ilvl w:val="0"/>
          <w:numId w:val="19"/>
        </w:numPr>
        <w:jc w:val="both"/>
        <w:rPr>
          <w:rFonts w:ascii="Times New Roman" w:hAnsi="Times New Roman" w:cs="Times New Roman"/>
          <w:sz w:val="24"/>
          <w:szCs w:val="24"/>
        </w:rPr>
      </w:pPr>
      <w:r>
        <w:rPr>
          <w:rFonts w:ascii="Times New Roman" w:hAnsi="Times New Roman" w:cs="Times New Roman"/>
          <w:sz w:val="24"/>
          <w:szCs w:val="24"/>
        </w:rPr>
        <w:t>Participating in Continuous Professional Development activities.</w:t>
      </w:r>
    </w:p>
    <w:p w14:paraId="7837053A">
      <w:pPr>
        <w:pStyle w:val="6"/>
        <w:numPr>
          <w:ilvl w:val="0"/>
          <w:numId w:val="19"/>
        </w:numPr>
        <w:jc w:val="both"/>
        <w:rPr>
          <w:rFonts w:ascii="Times New Roman" w:hAnsi="Times New Roman" w:cs="Times New Roman"/>
          <w:sz w:val="24"/>
          <w:szCs w:val="24"/>
        </w:rPr>
      </w:pPr>
      <w:r>
        <w:rPr>
          <w:rFonts w:ascii="Times New Roman" w:hAnsi="Times New Roman" w:cs="Times New Roman"/>
          <w:sz w:val="24"/>
          <w:szCs w:val="24"/>
        </w:rPr>
        <w:t>Participating in Research activities.</w:t>
      </w:r>
    </w:p>
    <w:p w14:paraId="1F41181A">
      <w:pPr>
        <w:pStyle w:val="6"/>
        <w:numPr>
          <w:ilvl w:val="0"/>
          <w:numId w:val="19"/>
        </w:numPr>
        <w:jc w:val="both"/>
        <w:rPr>
          <w:rFonts w:ascii="Times New Roman" w:hAnsi="Times New Roman" w:cs="Times New Roman"/>
          <w:sz w:val="24"/>
          <w:szCs w:val="24"/>
        </w:rPr>
      </w:pPr>
      <w:r>
        <w:rPr>
          <w:rFonts w:ascii="Times New Roman" w:hAnsi="Times New Roman" w:cs="Times New Roman"/>
          <w:sz w:val="24"/>
          <w:szCs w:val="24"/>
        </w:rPr>
        <w:t>Conducting health education to patients.</w:t>
      </w:r>
    </w:p>
    <w:p w14:paraId="4232515B">
      <w:pPr>
        <w:pStyle w:val="6"/>
        <w:numPr>
          <w:ilvl w:val="0"/>
          <w:numId w:val="19"/>
        </w:numPr>
        <w:jc w:val="both"/>
        <w:rPr>
          <w:rFonts w:ascii="Times New Roman" w:hAnsi="Times New Roman" w:cs="Times New Roman"/>
          <w:sz w:val="24"/>
          <w:szCs w:val="24"/>
        </w:rPr>
      </w:pPr>
      <w:r>
        <w:rPr>
          <w:rFonts w:ascii="Times New Roman" w:hAnsi="Times New Roman" w:cs="Times New Roman"/>
          <w:sz w:val="24"/>
          <w:szCs w:val="24"/>
        </w:rPr>
        <w:t>Adhering to the Code of Conduct and Ethics.</w:t>
      </w:r>
    </w:p>
    <w:p w14:paraId="7C96A3C9">
      <w:pPr>
        <w:pStyle w:val="6"/>
        <w:numPr>
          <w:ilvl w:val="0"/>
          <w:numId w:val="19"/>
        </w:numPr>
        <w:jc w:val="both"/>
        <w:rPr>
          <w:rFonts w:ascii="Times New Roman" w:hAnsi="Times New Roman" w:cs="Times New Roman"/>
          <w:sz w:val="24"/>
          <w:szCs w:val="24"/>
        </w:rPr>
      </w:pPr>
      <w:r>
        <w:rPr>
          <w:rFonts w:ascii="Times New Roman" w:hAnsi="Times New Roman" w:cs="Times New Roman"/>
          <w:sz w:val="24"/>
          <w:szCs w:val="24"/>
        </w:rPr>
        <w:t>Accounting for allocated resources.</w:t>
      </w:r>
    </w:p>
    <w:p w14:paraId="7AACBD09">
      <w:pPr>
        <w:pStyle w:val="6"/>
        <w:numPr>
          <w:ilvl w:val="0"/>
          <w:numId w:val="19"/>
        </w:numPr>
        <w:jc w:val="both"/>
        <w:rPr>
          <w:rFonts w:ascii="Times New Roman" w:hAnsi="Times New Roman" w:cs="Times New Roman"/>
          <w:sz w:val="24"/>
          <w:szCs w:val="24"/>
        </w:rPr>
      </w:pPr>
      <w:r>
        <w:rPr>
          <w:rFonts w:ascii="Times New Roman" w:hAnsi="Times New Roman" w:cs="Times New Roman"/>
          <w:sz w:val="24"/>
          <w:szCs w:val="24"/>
        </w:rPr>
        <w:t>Compiling and submitting reports.</w:t>
      </w:r>
    </w:p>
    <w:p w14:paraId="3CB11D55">
      <w:pPr>
        <w:pStyle w:val="6"/>
        <w:jc w:val="both"/>
        <w:rPr>
          <w:rFonts w:ascii="Times New Roman" w:hAnsi="Times New Roman" w:cs="Times New Roman"/>
          <w:b/>
          <w:sz w:val="24"/>
          <w:szCs w:val="24"/>
        </w:rPr>
      </w:pPr>
      <w:r>
        <w:rPr>
          <w:rFonts w:ascii="Times New Roman" w:hAnsi="Times New Roman" w:cs="Times New Roman"/>
          <w:b/>
          <w:sz w:val="24"/>
          <w:szCs w:val="24"/>
        </w:rPr>
        <w:t>Person Specifications</w:t>
      </w:r>
    </w:p>
    <w:p w14:paraId="28CD432A">
      <w:pPr>
        <w:pStyle w:val="6"/>
        <w:ind w:left="360"/>
        <w:jc w:val="both"/>
        <w:rPr>
          <w:rFonts w:ascii="Times New Roman" w:hAnsi="Times New Roman" w:cs="Times New Roman"/>
          <w:b/>
          <w:i/>
          <w:sz w:val="24"/>
          <w:szCs w:val="24"/>
        </w:rPr>
      </w:pPr>
      <w:r>
        <w:rPr>
          <w:rFonts w:ascii="Times New Roman" w:hAnsi="Times New Roman" w:cs="Times New Roman"/>
          <w:b/>
          <w:i/>
          <w:sz w:val="24"/>
          <w:szCs w:val="24"/>
        </w:rPr>
        <w:t xml:space="preserve">(a)Academic and professional requirements </w:t>
      </w:r>
    </w:p>
    <w:p w14:paraId="29FAE121">
      <w:pPr>
        <w:pStyle w:val="6"/>
        <w:numPr>
          <w:ilvl w:val="0"/>
          <w:numId w:val="16"/>
        </w:numPr>
        <w:rPr>
          <w:rFonts w:ascii="Times New Roman" w:hAnsi="Times New Roman" w:cs="Times New Roman"/>
          <w:sz w:val="24"/>
          <w:szCs w:val="24"/>
        </w:rPr>
      </w:pPr>
      <w:r>
        <w:rPr>
          <w:rFonts w:ascii="Times New Roman" w:hAnsi="Times New Roman" w:cs="Times New Roman"/>
          <w:sz w:val="24"/>
          <w:szCs w:val="24"/>
        </w:rPr>
        <w:t>Must have a Diploma in Clinical Medicine and Community Health or its equivalent from a recognized institution.</w:t>
      </w:r>
    </w:p>
    <w:p w14:paraId="44435F2C">
      <w:pPr>
        <w:pStyle w:val="6"/>
        <w:numPr>
          <w:ilvl w:val="0"/>
          <w:numId w:val="16"/>
        </w:numPr>
        <w:jc w:val="both"/>
        <w:rPr>
          <w:rFonts w:ascii="Times New Roman" w:hAnsi="Times New Roman" w:cs="Times New Roman"/>
          <w:sz w:val="24"/>
          <w:szCs w:val="24"/>
        </w:rPr>
      </w:pPr>
      <w:r>
        <w:rPr>
          <w:rFonts w:ascii="Times New Roman" w:hAnsi="Times New Roman" w:cs="Times New Roman"/>
          <w:sz w:val="24"/>
          <w:szCs w:val="24"/>
        </w:rPr>
        <w:t>Must be Registered with the Allied Health Professionals Council</w:t>
      </w:r>
    </w:p>
    <w:p w14:paraId="23D1C5FA">
      <w:pPr>
        <w:pStyle w:val="6"/>
        <w:numPr>
          <w:ilvl w:val="0"/>
          <w:numId w:val="16"/>
        </w:numPr>
        <w:jc w:val="both"/>
        <w:rPr>
          <w:rFonts w:ascii="Times New Roman" w:hAnsi="Times New Roman" w:cs="Times New Roman"/>
          <w:sz w:val="24"/>
          <w:szCs w:val="24"/>
        </w:rPr>
      </w:pPr>
      <w:r>
        <w:rPr>
          <w:rFonts w:ascii="Times New Roman" w:hAnsi="Times New Roman" w:cs="Times New Roman"/>
          <w:sz w:val="24"/>
          <w:szCs w:val="24"/>
        </w:rPr>
        <w:t>Must have a valid practicing License.</w:t>
      </w:r>
    </w:p>
    <w:p w14:paraId="47BB27A9">
      <w:pPr>
        <w:pStyle w:val="6"/>
        <w:jc w:val="both"/>
        <w:rPr>
          <w:rFonts w:ascii="Times New Roman" w:hAnsi="Times New Roman" w:cs="Times New Roman"/>
          <w:b/>
          <w:i/>
          <w:sz w:val="24"/>
          <w:szCs w:val="24"/>
        </w:rPr>
      </w:pPr>
      <w:r>
        <w:rPr>
          <w:rFonts w:ascii="Times New Roman" w:hAnsi="Times New Roman" w:cs="Times New Roman"/>
          <w:b/>
          <w:i/>
          <w:sz w:val="24"/>
          <w:szCs w:val="24"/>
        </w:rPr>
        <w:t xml:space="preserve">     (b) Competences</w:t>
      </w:r>
    </w:p>
    <w:p w14:paraId="50BFD789">
      <w:pPr>
        <w:pStyle w:val="6"/>
        <w:ind w:left="360"/>
        <w:jc w:val="both"/>
        <w:rPr>
          <w:rFonts w:ascii="Times New Roman" w:hAnsi="Times New Roman" w:cs="Times New Roman"/>
          <w:b/>
          <w:i/>
          <w:sz w:val="24"/>
          <w:szCs w:val="24"/>
        </w:rPr>
      </w:pPr>
      <w:r>
        <w:rPr>
          <w:rFonts w:ascii="Times New Roman" w:hAnsi="Times New Roman" w:cs="Times New Roman"/>
          <w:b/>
          <w:i/>
          <w:sz w:val="24"/>
          <w:szCs w:val="24"/>
        </w:rPr>
        <w:t xml:space="preserve">                  Technical</w:t>
      </w:r>
    </w:p>
    <w:p w14:paraId="703E5711">
      <w:pPr>
        <w:pStyle w:val="6"/>
        <w:ind w:left="1080"/>
        <w:jc w:val="both"/>
        <w:rPr>
          <w:rFonts w:ascii="Times New Roman" w:hAnsi="Times New Roman" w:cs="Times New Roman"/>
          <w:b/>
          <w:i/>
          <w:sz w:val="2"/>
          <w:szCs w:val="24"/>
        </w:rPr>
      </w:pPr>
    </w:p>
    <w:p w14:paraId="4C2B7186">
      <w:pPr>
        <w:pStyle w:val="6"/>
        <w:numPr>
          <w:ilvl w:val="0"/>
          <w:numId w:val="17"/>
        </w:numPr>
        <w:jc w:val="both"/>
        <w:rPr>
          <w:rFonts w:ascii="Times New Roman" w:hAnsi="Times New Roman" w:cs="Times New Roman"/>
          <w:sz w:val="24"/>
          <w:szCs w:val="24"/>
        </w:rPr>
      </w:pPr>
      <w:r>
        <w:rPr>
          <w:rFonts w:ascii="Times New Roman" w:hAnsi="Times New Roman" w:cs="Times New Roman"/>
          <w:sz w:val="24"/>
          <w:szCs w:val="24"/>
        </w:rPr>
        <w:t>Planning, organizing and coordinating</w:t>
      </w:r>
    </w:p>
    <w:p w14:paraId="3AFAA82E">
      <w:pPr>
        <w:pStyle w:val="6"/>
        <w:numPr>
          <w:ilvl w:val="0"/>
          <w:numId w:val="17"/>
        </w:numPr>
        <w:jc w:val="both"/>
        <w:rPr>
          <w:rFonts w:ascii="Times New Roman" w:hAnsi="Times New Roman" w:cs="Times New Roman"/>
          <w:sz w:val="24"/>
          <w:szCs w:val="24"/>
        </w:rPr>
      </w:pPr>
      <w:r>
        <w:rPr>
          <w:rFonts w:ascii="Times New Roman" w:hAnsi="Times New Roman" w:cs="Times New Roman"/>
          <w:sz w:val="24"/>
          <w:szCs w:val="24"/>
        </w:rPr>
        <w:t>Information Communication Technology</w:t>
      </w:r>
    </w:p>
    <w:p w14:paraId="4901BBDB">
      <w:pPr>
        <w:pStyle w:val="6"/>
        <w:numPr>
          <w:ilvl w:val="0"/>
          <w:numId w:val="17"/>
        </w:numPr>
        <w:jc w:val="both"/>
        <w:rPr>
          <w:rFonts w:ascii="Times New Roman" w:hAnsi="Times New Roman" w:cs="Times New Roman"/>
          <w:sz w:val="24"/>
          <w:szCs w:val="24"/>
        </w:rPr>
      </w:pPr>
      <w:r>
        <w:rPr>
          <w:rFonts w:ascii="Times New Roman" w:hAnsi="Times New Roman" w:cs="Times New Roman"/>
          <w:sz w:val="24"/>
          <w:szCs w:val="24"/>
        </w:rPr>
        <w:t xml:space="preserve">Report writing </w:t>
      </w:r>
    </w:p>
    <w:p w14:paraId="6FF039A7">
      <w:pPr>
        <w:pStyle w:val="6"/>
        <w:ind w:left="1440"/>
        <w:jc w:val="both"/>
        <w:rPr>
          <w:rFonts w:ascii="Times New Roman" w:hAnsi="Times New Roman" w:cs="Times New Roman"/>
          <w:b/>
          <w:i/>
          <w:sz w:val="24"/>
          <w:szCs w:val="24"/>
        </w:rPr>
      </w:pPr>
    </w:p>
    <w:p w14:paraId="3F6FF216">
      <w:pPr>
        <w:pStyle w:val="6"/>
        <w:ind w:left="1440"/>
        <w:jc w:val="both"/>
        <w:rPr>
          <w:rFonts w:ascii="Times New Roman" w:hAnsi="Times New Roman" w:cs="Times New Roman"/>
          <w:b/>
          <w:i/>
          <w:sz w:val="24"/>
          <w:szCs w:val="24"/>
        </w:rPr>
      </w:pPr>
    </w:p>
    <w:p w14:paraId="6C91E2B9">
      <w:pPr>
        <w:pStyle w:val="6"/>
        <w:ind w:left="1440"/>
        <w:jc w:val="both"/>
        <w:rPr>
          <w:rFonts w:ascii="Times New Roman" w:hAnsi="Times New Roman" w:cs="Times New Roman"/>
          <w:b/>
          <w:i/>
          <w:sz w:val="24"/>
          <w:szCs w:val="24"/>
        </w:rPr>
      </w:pPr>
      <w:r>
        <w:rPr>
          <w:rFonts w:ascii="Times New Roman" w:hAnsi="Times New Roman" w:cs="Times New Roman"/>
          <w:b/>
          <w:i/>
          <w:sz w:val="24"/>
          <w:szCs w:val="24"/>
        </w:rPr>
        <w:t>Behavioral</w:t>
      </w:r>
    </w:p>
    <w:p w14:paraId="0421DAC1">
      <w:pPr>
        <w:pStyle w:val="6"/>
        <w:numPr>
          <w:ilvl w:val="0"/>
          <w:numId w:val="20"/>
        </w:numPr>
        <w:jc w:val="both"/>
        <w:rPr>
          <w:rFonts w:ascii="Times New Roman" w:hAnsi="Times New Roman" w:cs="Times New Roman"/>
          <w:sz w:val="24"/>
          <w:szCs w:val="24"/>
        </w:rPr>
      </w:pPr>
      <w:r>
        <w:rPr>
          <w:rFonts w:ascii="Times New Roman" w:hAnsi="Times New Roman" w:cs="Times New Roman"/>
          <w:sz w:val="24"/>
          <w:szCs w:val="24"/>
        </w:rPr>
        <w:t>Effective communication</w:t>
      </w:r>
    </w:p>
    <w:p w14:paraId="0F44A6D4">
      <w:pPr>
        <w:pStyle w:val="6"/>
        <w:numPr>
          <w:ilvl w:val="0"/>
          <w:numId w:val="17"/>
        </w:numPr>
        <w:jc w:val="both"/>
        <w:rPr>
          <w:rFonts w:ascii="Times New Roman" w:hAnsi="Times New Roman" w:cs="Times New Roman"/>
          <w:sz w:val="24"/>
          <w:szCs w:val="24"/>
        </w:rPr>
      </w:pPr>
      <w:r>
        <w:rPr>
          <w:rFonts w:ascii="Times New Roman" w:hAnsi="Times New Roman" w:cs="Times New Roman"/>
          <w:sz w:val="24"/>
          <w:szCs w:val="24"/>
        </w:rPr>
        <w:t>Accountability</w:t>
      </w:r>
    </w:p>
    <w:p w14:paraId="66EC6CCC">
      <w:pPr>
        <w:pStyle w:val="6"/>
        <w:numPr>
          <w:ilvl w:val="0"/>
          <w:numId w:val="17"/>
        </w:numPr>
        <w:jc w:val="both"/>
        <w:rPr>
          <w:rFonts w:ascii="Times New Roman" w:hAnsi="Times New Roman" w:cs="Times New Roman"/>
          <w:sz w:val="24"/>
          <w:szCs w:val="24"/>
        </w:rPr>
      </w:pPr>
      <w:r>
        <w:rPr>
          <w:rFonts w:ascii="Times New Roman" w:hAnsi="Times New Roman" w:cs="Times New Roman"/>
          <w:sz w:val="24"/>
          <w:szCs w:val="24"/>
        </w:rPr>
        <w:t>Ethics and integrity</w:t>
      </w:r>
    </w:p>
    <w:p w14:paraId="41BAFFA7">
      <w:pPr>
        <w:pStyle w:val="6"/>
        <w:numPr>
          <w:ilvl w:val="0"/>
          <w:numId w:val="17"/>
        </w:numPr>
        <w:jc w:val="both"/>
        <w:rPr>
          <w:rFonts w:ascii="Times New Roman" w:hAnsi="Times New Roman" w:cs="Times New Roman"/>
          <w:sz w:val="24"/>
          <w:szCs w:val="24"/>
        </w:rPr>
      </w:pPr>
      <w:r>
        <w:rPr>
          <w:rFonts w:ascii="Times New Roman" w:hAnsi="Times New Roman" w:cs="Times New Roman"/>
          <w:sz w:val="24"/>
          <w:szCs w:val="24"/>
        </w:rPr>
        <w:t>Concern for quality and standards</w:t>
      </w:r>
    </w:p>
    <w:p w14:paraId="16DE8BC7">
      <w:pPr>
        <w:pStyle w:val="6"/>
        <w:numPr>
          <w:ilvl w:val="0"/>
          <w:numId w:val="17"/>
        </w:numPr>
        <w:jc w:val="both"/>
        <w:rPr>
          <w:rFonts w:ascii="Times New Roman" w:hAnsi="Times New Roman" w:cs="Times New Roman"/>
          <w:sz w:val="24"/>
          <w:szCs w:val="24"/>
        </w:rPr>
      </w:pPr>
      <w:r>
        <w:rPr>
          <w:rFonts w:ascii="Times New Roman" w:hAnsi="Times New Roman" w:cs="Times New Roman"/>
          <w:sz w:val="24"/>
          <w:szCs w:val="24"/>
        </w:rPr>
        <w:t>Public relations and customer care</w:t>
      </w:r>
    </w:p>
    <w:p w14:paraId="1878AC69">
      <w:pPr>
        <w:pStyle w:val="6"/>
        <w:numPr>
          <w:ilvl w:val="0"/>
          <w:numId w:val="17"/>
        </w:numPr>
        <w:jc w:val="both"/>
        <w:rPr>
          <w:rFonts w:ascii="Times New Roman" w:hAnsi="Times New Roman" w:cs="Times New Roman"/>
          <w:sz w:val="24"/>
          <w:szCs w:val="24"/>
        </w:rPr>
      </w:pPr>
      <w:r>
        <w:rPr>
          <w:rFonts w:ascii="Times New Roman" w:hAnsi="Times New Roman" w:cs="Times New Roman"/>
          <w:sz w:val="24"/>
          <w:szCs w:val="24"/>
        </w:rPr>
        <w:t>Team work</w:t>
      </w:r>
    </w:p>
    <w:p w14:paraId="403E138B">
      <w:pPr>
        <w:pStyle w:val="6"/>
        <w:numPr>
          <w:ilvl w:val="0"/>
          <w:numId w:val="17"/>
        </w:numPr>
        <w:jc w:val="both"/>
        <w:rPr>
          <w:rFonts w:ascii="Times New Roman" w:hAnsi="Times New Roman" w:cs="Times New Roman"/>
          <w:sz w:val="24"/>
          <w:szCs w:val="24"/>
        </w:rPr>
      </w:pPr>
      <w:r>
        <w:rPr>
          <w:rFonts w:ascii="Times New Roman" w:hAnsi="Times New Roman" w:cs="Times New Roman"/>
          <w:sz w:val="24"/>
          <w:szCs w:val="24"/>
        </w:rPr>
        <w:t>Result orientation</w:t>
      </w:r>
    </w:p>
    <w:p w14:paraId="48312CDD">
      <w:pPr>
        <w:pStyle w:val="6"/>
        <w:numPr>
          <w:ilvl w:val="0"/>
          <w:numId w:val="17"/>
        </w:numPr>
        <w:jc w:val="both"/>
        <w:rPr>
          <w:rFonts w:ascii="Times New Roman" w:hAnsi="Times New Roman" w:cs="Times New Roman"/>
          <w:sz w:val="24"/>
          <w:szCs w:val="24"/>
        </w:rPr>
      </w:pPr>
      <w:r>
        <w:rPr>
          <w:rFonts w:ascii="Times New Roman" w:hAnsi="Times New Roman" w:cs="Times New Roman"/>
          <w:sz w:val="24"/>
          <w:szCs w:val="24"/>
        </w:rPr>
        <w:t>Time management</w:t>
      </w:r>
    </w:p>
    <w:p w14:paraId="72604D13">
      <w:pPr>
        <w:autoSpaceDE w:val="0"/>
        <w:autoSpaceDN w:val="0"/>
        <w:adjustRightInd w:val="0"/>
        <w:spacing w:after="0"/>
        <w:jc w:val="both"/>
        <w:rPr>
          <w:rFonts w:ascii="Times New Roman" w:hAnsi="Times New Roman" w:cs="Times New Roman"/>
          <w:b/>
          <w:sz w:val="24"/>
          <w:szCs w:val="24"/>
        </w:rPr>
      </w:pPr>
    </w:p>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88"/>
        <w:gridCol w:w="7362"/>
      </w:tblGrid>
      <w:tr w14:paraId="44647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 w:hRule="atLeast"/>
        </w:trPr>
        <w:tc>
          <w:tcPr>
            <w:tcW w:w="2088" w:type="dxa"/>
          </w:tcPr>
          <w:p w14:paraId="2B27C938">
            <w:pPr>
              <w:pStyle w:val="8"/>
              <w:jc w:val="both"/>
              <w:rPr>
                <w:rFonts w:ascii="Times New Roman" w:hAnsi="Times New Roman" w:cs="Times New Roman"/>
                <w:b/>
                <w:color w:val="auto"/>
              </w:rPr>
            </w:pPr>
            <w:r>
              <w:rPr>
                <w:rFonts w:ascii="Times New Roman" w:hAnsi="Times New Roman" w:cs="Times New Roman"/>
                <w:b/>
                <w:color w:val="auto"/>
              </w:rPr>
              <w:t>Job Title</w:t>
            </w:r>
          </w:p>
        </w:tc>
        <w:tc>
          <w:tcPr>
            <w:tcW w:w="7362" w:type="dxa"/>
          </w:tcPr>
          <w:p w14:paraId="2B518D9C">
            <w:pPr>
              <w:pStyle w:val="8"/>
              <w:ind w:left="-396" w:firstLine="396"/>
              <w:jc w:val="both"/>
              <w:rPr>
                <w:rFonts w:ascii="Times New Roman" w:hAnsi="Times New Roman" w:cs="Times New Roman"/>
                <w:b/>
                <w:color w:val="auto"/>
              </w:rPr>
            </w:pPr>
            <w:r>
              <w:rPr>
                <w:rFonts w:ascii="Times New Roman" w:hAnsi="Times New Roman" w:cs="Times New Roman"/>
                <w:b/>
                <w:color w:val="auto"/>
              </w:rPr>
              <w:t xml:space="preserve">:   Enrolled Psychiatric Nurse (Number of vacancies(01)Ref:     </w:t>
            </w:r>
          </w:p>
          <w:p w14:paraId="1789A925">
            <w:pPr>
              <w:pStyle w:val="8"/>
              <w:jc w:val="both"/>
              <w:rPr>
                <w:rFonts w:ascii="Times New Roman" w:hAnsi="Times New Roman" w:cs="Times New Roman"/>
                <w:b/>
                <w:color w:val="auto"/>
              </w:rPr>
            </w:pPr>
            <w:r>
              <w:rPr>
                <w:rFonts w:ascii="Times New Roman" w:hAnsi="Times New Roman" w:cs="Times New Roman"/>
                <w:b/>
                <w:color w:val="auto"/>
              </w:rPr>
              <w:t xml:space="preserve">    KDSC/EXT/24/007</w:t>
            </w:r>
          </w:p>
        </w:tc>
      </w:tr>
      <w:tr w14:paraId="4B172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 w:hRule="atLeast"/>
        </w:trPr>
        <w:tc>
          <w:tcPr>
            <w:tcW w:w="2088" w:type="dxa"/>
          </w:tcPr>
          <w:p w14:paraId="2D75B642">
            <w:pPr>
              <w:pStyle w:val="8"/>
              <w:jc w:val="both"/>
              <w:rPr>
                <w:rFonts w:ascii="Times New Roman" w:hAnsi="Times New Roman" w:cs="Times New Roman"/>
                <w:b/>
                <w:color w:val="auto"/>
              </w:rPr>
            </w:pPr>
            <w:r>
              <w:rPr>
                <w:rFonts w:ascii="Times New Roman" w:hAnsi="Times New Roman" w:cs="Times New Roman"/>
                <w:b/>
                <w:color w:val="auto"/>
              </w:rPr>
              <w:t>Salary Scale</w:t>
            </w:r>
          </w:p>
          <w:p w14:paraId="001234C9">
            <w:pPr>
              <w:pStyle w:val="8"/>
              <w:jc w:val="both"/>
              <w:rPr>
                <w:rFonts w:ascii="Times New Roman" w:hAnsi="Times New Roman" w:cs="Times New Roman"/>
                <w:b/>
                <w:color w:val="auto"/>
              </w:rPr>
            </w:pPr>
            <w:r>
              <w:rPr>
                <w:rFonts w:ascii="Times New Roman" w:hAnsi="Times New Roman" w:cs="Times New Roman"/>
                <w:b/>
                <w:color w:val="auto"/>
              </w:rPr>
              <w:t xml:space="preserve">Age Limit   </w:t>
            </w:r>
          </w:p>
          <w:p w14:paraId="4F683DB1">
            <w:pPr>
              <w:pStyle w:val="8"/>
              <w:jc w:val="both"/>
              <w:rPr>
                <w:rFonts w:ascii="Times New Roman" w:hAnsi="Times New Roman" w:cs="Times New Roman"/>
                <w:b/>
                <w:color w:val="auto"/>
              </w:rPr>
            </w:pPr>
            <w:r>
              <w:rPr>
                <w:rFonts w:ascii="Times New Roman" w:hAnsi="Times New Roman" w:cs="Times New Roman"/>
                <w:b/>
                <w:color w:val="auto"/>
              </w:rPr>
              <w:t xml:space="preserve">Terms                   </w:t>
            </w:r>
          </w:p>
        </w:tc>
        <w:tc>
          <w:tcPr>
            <w:tcW w:w="7362" w:type="dxa"/>
          </w:tcPr>
          <w:p w14:paraId="01C5DEE3">
            <w:pPr>
              <w:pStyle w:val="8"/>
              <w:jc w:val="both"/>
              <w:rPr>
                <w:rFonts w:ascii="Times New Roman" w:hAnsi="Times New Roman" w:cs="Times New Roman"/>
                <w:b/>
                <w:color w:val="auto"/>
              </w:rPr>
            </w:pPr>
            <w:r>
              <w:rPr>
                <w:rFonts w:ascii="Times New Roman" w:hAnsi="Times New Roman" w:cs="Times New Roman"/>
                <w:b/>
                <w:color w:val="auto"/>
              </w:rPr>
              <w:t>:   U7</w:t>
            </w:r>
          </w:p>
          <w:p w14:paraId="69A95232">
            <w:pPr>
              <w:pStyle w:val="8"/>
              <w:jc w:val="both"/>
              <w:rPr>
                <w:rFonts w:ascii="Times New Roman" w:hAnsi="Times New Roman" w:cs="Times New Roman"/>
                <w:b/>
                <w:color w:val="auto"/>
              </w:rPr>
            </w:pPr>
            <w:r>
              <w:rPr>
                <w:rFonts w:ascii="Times New Roman" w:hAnsi="Times New Roman" w:cs="Times New Roman"/>
                <w:b/>
                <w:color w:val="auto"/>
              </w:rPr>
              <w:t>:   22 and above</w:t>
            </w:r>
          </w:p>
          <w:p w14:paraId="213007F7">
            <w:pPr>
              <w:pStyle w:val="8"/>
              <w:jc w:val="both"/>
              <w:rPr>
                <w:rFonts w:ascii="Times New Roman" w:hAnsi="Times New Roman" w:cs="Times New Roman"/>
                <w:b/>
                <w:color w:val="auto"/>
              </w:rPr>
            </w:pPr>
            <w:r>
              <w:rPr>
                <w:rFonts w:ascii="Times New Roman" w:hAnsi="Times New Roman" w:cs="Times New Roman"/>
                <w:b/>
                <w:color w:val="auto"/>
              </w:rPr>
              <w:t>:   Probation</w:t>
            </w:r>
          </w:p>
        </w:tc>
      </w:tr>
      <w:tr w14:paraId="77E8D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 w:hRule="atLeast"/>
        </w:trPr>
        <w:tc>
          <w:tcPr>
            <w:tcW w:w="2088" w:type="dxa"/>
          </w:tcPr>
          <w:p w14:paraId="131EB6B3">
            <w:pPr>
              <w:pStyle w:val="8"/>
              <w:jc w:val="both"/>
              <w:rPr>
                <w:rFonts w:ascii="Times New Roman" w:hAnsi="Times New Roman" w:cs="Times New Roman"/>
                <w:b/>
                <w:color w:val="auto"/>
              </w:rPr>
            </w:pPr>
            <w:r>
              <w:rPr>
                <w:rFonts w:ascii="Times New Roman" w:hAnsi="Times New Roman" w:cs="Times New Roman"/>
                <w:b/>
                <w:color w:val="auto"/>
              </w:rPr>
              <w:t xml:space="preserve">Reports to </w:t>
            </w:r>
          </w:p>
        </w:tc>
        <w:tc>
          <w:tcPr>
            <w:tcW w:w="7362" w:type="dxa"/>
          </w:tcPr>
          <w:p w14:paraId="3919B57A">
            <w:pPr>
              <w:pStyle w:val="8"/>
              <w:jc w:val="both"/>
              <w:rPr>
                <w:rFonts w:ascii="Times New Roman" w:hAnsi="Times New Roman" w:cs="Times New Roman"/>
                <w:b/>
                <w:color w:val="auto"/>
              </w:rPr>
            </w:pPr>
            <w:r>
              <w:rPr>
                <w:rFonts w:ascii="Times New Roman" w:hAnsi="Times New Roman" w:cs="Times New Roman"/>
                <w:b/>
                <w:color w:val="auto"/>
              </w:rPr>
              <w:t>:   Assistant Nursing Officer (Psychiatry)</w:t>
            </w:r>
          </w:p>
        </w:tc>
      </w:tr>
    </w:tbl>
    <w:p w14:paraId="7FBC6064">
      <w:pPr>
        <w:pStyle w:val="6"/>
        <w:jc w:val="both"/>
        <w:rPr>
          <w:rFonts w:ascii="Times New Roman" w:hAnsi="Times New Roman" w:cs="Times New Roman"/>
          <w:sz w:val="24"/>
          <w:szCs w:val="24"/>
        </w:rPr>
      </w:pPr>
      <w:r>
        <w:rPr>
          <w:rFonts w:ascii="Times New Roman" w:hAnsi="Times New Roman" w:cs="Times New Roman"/>
          <w:b/>
          <w:sz w:val="24"/>
          <w:szCs w:val="24"/>
        </w:rPr>
        <w:t xml:space="preserve">Purpose of the Job:   </w:t>
      </w:r>
      <w:r>
        <w:rPr>
          <w:rFonts w:ascii="Times New Roman" w:hAnsi="Times New Roman" w:cs="Times New Roman"/>
          <w:sz w:val="24"/>
          <w:szCs w:val="24"/>
        </w:rPr>
        <w:t>To provide psychiatry nursing care.</w:t>
      </w:r>
    </w:p>
    <w:p w14:paraId="57CAD077">
      <w:pPr>
        <w:pStyle w:val="6"/>
        <w:jc w:val="both"/>
        <w:rPr>
          <w:rFonts w:ascii="Times New Roman" w:hAnsi="Times New Roman" w:cs="Times New Roman"/>
          <w:b/>
          <w:sz w:val="8"/>
          <w:szCs w:val="24"/>
        </w:rPr>
      </w:pPr>
    </w:p>
    <w:p w14:paraId="4D20D39E">
      <w:pPr>
        <w:pStyle w:val="6"/>
        <w:jc w:val="both"/>
        <w:rPr>
          <w:rFonts w:ascii="Times New Roman" w:hAnsi="Times New Roman" w:cs="Times New Roman"/>
          <w:b/>
          <w:sz w:val="24"/>
          <w:szCs w:val="24"/>
        </w:rPr>
      </w:pPr>
      <w:r>
        <w:rPr>
          <w:rFonts w:ascii="Times New Roman" w:hAnsi="Times New Roman" w:cs="Times New Roman"/>
          <w:b/>
          <w:sz w:val="24"/>
          <w:szCs w:val="24"/>
        </w:rPr>
        <w:t>Key out puts</w:t>
      </w:r>
    </w:p>
    <w:p w14:paraId="54527F94">
      <w:pPr>
        <w:pStyle w:val="6"/>
        <w:numPr>
          <w:ilvl w:val="0"/>
          <w:numId w:val="21"/>
        </w:numPr>
        <w:jc w:val="both"/>
        <w:rPr>
          <w:rFonts w:ascii="Times New Roman" w:hAnsi="Times New Roman" w:cs="Times New Roman"/>
          <w:sz w:val="24"/>
          <w:szCs w:val="24"/>
        </w:rPr>
      </w:pPr>
      <w:r>
        <w:rPr>
          <w:rFonts w:ascii="Times New Roman" w:hAnsi="Times New Roman" w:cs="Times New Roman"/>
          <w:sz w:val="24"/>
          <w:szCs w:val="24"/>
        </w:rPr>
        <w:t xml:space="preserve"> Quality psychiatry nursing services provided;</w:t>
      </w:r>
    </w:p>
    <w:p w14:paraId="383A875C">
      <w:pPr>
        <w:pStyle w:val="6"/>
        <w:numPr>
          <w:ilvl w:val="0"/>
          <w:numId w:val="21"/>
        </w:numPr>
        <w:jc w:val="both"/>
        <w:rPr>
          <w:rFonts w:ascii="Times New Roman" w:hAnsi="Times New Roman" w:cs="Times New Roman"/>
          <w:sz w:val="24"/>
          <w:szCs w:val="24"/>
        </w:rPr>
      </w:pPr>
      <w:r>
        <w:rPr>
          <w:rFonts w:ascii="Times New Roman" w:hAnsi="Times New Roman" w:cs="Times New Roman"/>
          <w:sz w:val="24"/>
          <w:szCs w:val="24"/>
        </w:rPr>
        <w:t xml:space="preserve"> Infection prevention and control measures implemented.</w:t>
      </w:r>
    </w:p>
    <w:p w14:paraId="61F3D1C1">
      <w:pPr>
        <w:pStyle w:val="6"/>
        <w:numPr>
          <w:ilvl w:val="0"/>
          <w:numId w:val="21"/>
        </w:numPr>
        <w:jc w:val="both"/>
        <w:rPr>
          <w:rFonts w:ascii="Times New Roman" w:hAnsi="Times New Roman" w:cs="Times New Roman"/>
          <w:sz w:val="24"/>
          <w:szCs w:val="24"/>
        </w:rPr>
      </w:pPr>
      <w:r>
        <w:rPr>
          <w:rFonts w:ascii="Times New Roman" w:hAnsi="Times New Roman" w:cs="Times New Roman"/>
          <w:sz w:val="24"/>
          <w:szCs w:val="24"/>
        </w:rPr>
        <w:t xml:space="preserve"> Accountability of available equipment, supplies and drugs.</w:t>
      </w:r>
    </w:p>
    <w:p w14:paraId="2B57C18C">
      <w:pPr>
        <w:pStyle w:val="6"/>
        <w:jc w:val="both"/>
        <w:rPr>
          <w:rFonts w:ascii="Times New Roman" w:hAnsi="Times New Roman" w:cs="Times New Roman"/>
          <w:b/>
          <w:sz w:val="12"/>
          <w:szCs w:val="24"/>
        </w:rPr>
      </w:pPr>
    </w:p>
    <w:p w14:paraId="636C722A">
      <w:pPr>
        <w:pStyle w:val="6"/>
        <w:jc w:val="both"/>
        <w:rPr>
          <w:rFonts w:ascii="Times New Roman" w:hAnsi="Times New Roman" w:cs="Times New Roman"/>
          <w:b/>
          <w:sz w:val="24"/>
          <w:szCs w:val="24"/>
        </w:rPr>
      </w:pPr>
      <w:r>
        <w:rPr>
          <w:rFonts w:ascii="Times New Roman" w:hAnsi="Times New Roman" w:cs="Times New Roman"/>
          <w:b/>
          <w:sz w:val="24"/>
          <w:szCs w:val="24"/>
        </w:rPr>
        <w:t>Key functions</w:t>
      </w:r>
    </w:p>
    <w:p w14:paraId="56E4AB15">
      <w:pPr>
        <w:pStyle w:val="6"/>
        <w:numPr>
          <w:ilvl w:val="0"/>
          <w:numId w:val="22"/>
        </w:numPr>
        <w:jc w:val="both"/>
        <w:rPr>
          <w:rFonts w:ascii="Times New Roman" w:hAnsi="Times New Roman" w:cs="Times New Roman"/>
          <w:sz w:val="24"/>
          <w:szCs w:val="24"/>
        </w:rPr>
      </w:pPr>
      <w:r>
        <w:rPr>
          <w:rFonts w:ascii="Times New Roman" w:hAnsi="Times New Roman" w:cs="Times New Roman"/>
          <w:sz w:val="24"/>
          <w:szCs w:val="24"/>
        </w:rPr>
        <w:t xml:space="preserve">    Participating in continuous coverage of wards/units</w:t>
      </w:r>
    </w:p>
    <w:p w14:paraId="61FD3709">
      <w:pPr>
        <w:pStyle w:val="6"/>
        <w:numPr>
          <w:ilvl w:val="0"/>
          <w:numId w:val="22"/>
        </w:numPr>
        <w:jc w:val="both"/>
        <w:rPr>
          <w:rFonts w:ascii="Times New Roman" w:hAnsi="Times New Roman" w:cs="Times New Roman"/>
          <w:sz w:val="24"/>
          <w:szCs w:val="24"/>
        </w:rPr>
      </w:pPr>
      <w:r>
        <w:rPr>
          <w:rFonts w:ascii="Times New Roman" w:hAnsi="Times New Roman" w:cs="Times New Roman"/>
          <w:sz w:val="24"/>
          <w:szCs w:val="24"/>
        </w:rPr>
        <w:t xml:space="preserve">    Administering  treatment as prescribed</w:t>
      </w:r>
    </w:p>
    <w:p w14:paraId="6E0DD74A">
      <w:pPr>
        <w:pStyle w:val="6"/>
        <w:numPr>
          <w:ilvl w:val="0"/>
          <w:numId w:val="22"/>
        </w:numPr>
        <w:jc w:val="both"/>
        <w:rPr>
          <w:rFonts w:ascii="Times New Roman" w:hAnsi="Times New Roman" w:cs="Times New Roman"/>
          <w:sz w:val="24"/>
          <w:szCs w:val="24"/>
        </w:rPr>
      </w:pPr>
      <w:r>
        <w:rPr>
          <w:rFonts w:ascii="Times New Roman" w:hAnsi="Times New Roman" w:cs="Times New Roman"/>
          <w:sz w:val="24"/>
          <w:szCs w:val="24"/>
        </w:rPr>
        <w:t xml:space="preserve">    Carry out nursing procedures</w:t>
      </w:r>
    </w:p>
    <w:p w14:paraId="66A074C2">
      <w:pPr>
        <w:pStyle w:val="6"/>
        <w:numPr>
          <w:ilvl w:val="0"/>
          <w:numId w:val="22"/>
        </w:numPr>
        <w:jc w:val="both"/>
        <w:rPr>
          <w:rFonts w:ascii="Times New Roman" w:hAnsi="Times New Roman" w:cs="Times New Roman"/>
          <w:sz w:val="24"/>
          <w:szCs w:val="24"/>
        </w:rPr>
      </w:pPr>
      <w:r>
        <w:rPr>
          <w:rFonts w:ascii="Times New Roman" w:hAnsi="Times New Roman" w:cs="Times New Roman"/>
          <w:sz w:val="24"/>
          <w:szCs w:val="24"/>
        </w:rPr>
        <w:t xml:space="preserve">    Carry out psychiatry procedures. </w:t>
      </w:r>
    </w:p>
    <w:p w14:paraId="6A79809F">
      <w:pPr>
        <w:pStyle w:val="6"/>
        <w:numPr>
          <w:ilvl w:val="0"/>
          <w:numId w:val="22"/>
        </w:numPr>
        <w:jc w:val="both"/>
        <w:rPr>
          <w:rFonts w:ascii="Times New Roman" w:hAnsi="Times New Roman" w:cs="Times New Roman"/>
          <w:sz w:val="24"/>
          <w:szCs w:val="24"/>
        </w:rPr>
      </w:pPr>
      <w:r>
        <w:rPr>
          <w:rFonts w:ascii="Times New Roman" w:hAnsi="Times New Roman" w:cs="Times New Roman"/>
          <w:sz w:val="24"/>
          <w:szCs w:val="24"/>
        </w:rPr>
        <w:t xml:space="preserve">    Carrying out observations, keep proper records and ensure their safe custody.</w:t>
      </w:r>
    </w:p>
    <w:p w14:paraId="384F553A">
      <w:pPr>
        <w:pStyle w:val="6"/>
        <w:numPr>
          <w:ilvl w:val="0"/>
          <w:numId w:val="22"/>
        </w:numPr>
        <w:jc w:val="both"/>
        <w:rPr>
          <w:rFonts w:ascii="Times New Roman" w:hAnsi="Times New Roman" w:cs="Times New Roman"/>
          <w:sz w:val="24"/>
          <w:szCs w:val="24"/>
        </w:rPr>
      </w:pPr>
      <w:r>
        <w:rPr>
          <w:rFonts w:ascii="Times New Roman" w:hAnsi="Times New Roman" w:cs="Times New Roman"/>
          <w:sz w:val="24"/>
          <w:szCs w:val="24"/>
        </w:rPr>
        <w:t xml:space="preserve">    Participate in ward rounds.</w:t>
      </w:r>
    </w:p>
    <w:p w14:paraId="479610BF">
      <w:pPr>
        <w:pStyle w:val="6"/>
        <w:numPr>
          <w:ilvl w:val="0"/>
          <w:numId w:val="22"/>
        </w:numPr>
        <w:tabs>
          <w:tab w:val="left" w:pos="990"/>
        </w:tabs>
        <w:jc w:val="both"/>
        <w:rPr>
          <w:rFonts w:ascii="Times New Roman" w:hAnsi="Times New Roman" w:cs="Times New Roman"/>
          <w:sz w:val="24"/>
          <w:szCs w:val="24"/>
        </w:rPr>
      </w:pPr>
      <w:r>
        <w:rPr>
          <w:rFonts w:ascii="Times New Roman" w:hAnsi="Times New Roman" w:cs="Times New Roman"/>
          <w:sz w:val="24"/>
          <w:szCs w:val="24"/>
        </w:rPr>
        <w:t>Receiving and registering patients.</w:t>
      </w:r>
    </w:p>
    <w:p w14:paraId="7DEEED69">
      <w:pPr>
        <w:pStyle w:val="6"/>
        <w:numPr>
          <w:ilvl w:val="0"/>
          <w:numId w:val="22"/>
        </w:numPr>
        <w:tabs>
          <w:tab w:val="left" w:pos="810"/>
          <w:tab w:val="left" w:pos="900"/>
          <w:tab w:val="left" w:pos="1080"/>
        </w:tabs>
        <w:jc w:val="both"/>
        <w:rPr>
          <w:rFonts w:ascii="Times New Roman" w:hAnsi="Times New Roman" w:cs="Times New Roman"/>
          <w:sz w:val="24"/>
          <w:szCs w:val="24"/>
        </w:rPr>
      </w:pPr>
      <w:r>
        <w:rPr>
          <w:rFonts w:ascii="Times New Roman" w:hAnsi="Times New Roman" w:cs="Times New Roman"/>
          <w:sz w:val="24"/>
          <w:szCs w:val="24"/>
        </w:rPr>
        <w:t xml:space="preserve">  Preparing patients for meals and participate in serving them.</w:t>
      </w:r>
    </w:p>
    <w:p w14:paraId="7C3D61B6">
      <w:pPr>
        <w:pStyle w:val="6"/>
        <w:numPr>
          <w:ilvl w:val="0"/>
          <w:numId w:val="22"/>
        </w:numPr>
        <w:tabs>
          <w:tab w:val="left" w:pos="900"/>
        </w:tabs>
        <w:jc w:val="both"/>
        <w:rPr>
          <w:rFonts w:ascii="Times New Roman" w:hAnsi="Times New Roman" w:cs="Times New Roman"/>
          <w:sz w:val="24"/>
          <w:szCs w:val="24"/>
        </w:rPr>
      </w:pPr>
      <w:r>
        <w:rPr>
          <w:rFonts w:ascii="Times New Roman" w:hAnsi="Times New Roman" w:cs="Times New Roman"/>
          <w:sz w:val="24"/>
          <w:szCs w:val="24"/>
        </w:rPr>
        <w:t xml:space="preserve">    Adhering to aseptic procedures</w:t>
      </w:r>
    </w:p>
    <w:p w14:paraId="1D416F20">
      <w:pPr>
        <w:pStyle w:val="6"/>
        <w:numPr>
          <w:ilvl w:val="0"/>
          <w:numId w:val="22"/>
        </w:numPr>
        <w:jc w:val="both"/>
        <w:rPr>
          <w:rFonts w:ascii="Times New Roman" w:hAnsi="Times New Roman" w:cs="Times New Roman"/>
          <w:sz w:val="24"/>
          <w:szCs w:val="24"/>
        </w:rPr>
      </w:pPr>
      <w:r>
        <w:rPr>
          <w:rFonts w:ascii="Times New Roman" w:hAnsi="Times New Roman" w:cs="Times New Roman"/>
          <w:sz w:val="24"/>
          <w:szCs w:val="24"/>
        </w:rPr>
        <w:t xml:space="preserve">    Adhering to ethical professional conduct</w:t>
      </w:r>
    </w:p>
    <w:p w14:paraId="4EC249C3">
      <w:pPr>
        <w:pStyle w:val="6"/>
        <w:numPr>
          <w:ilvl w:val="0"/>
          <w:numId w:val="22"/>
        </w:numPr>
        <w:jc w:val="both"/>
        <w:rPr>
          <w:rFonts w:ascii="Times New Roman" w:hAnsi="Times New Roman" w:cs="Times New Roman"/>
          <w:sz w:val="24"/>
          <w:szCs w:val="24"/>
        </w:rPr>
      </w:pPr>
      <w:r>
        <w:rPr>
          <w:rFonts w:ascii="Times New Roman" w:hAnsi="Times New Roman" w:cs="Times New Roman"/>
          <w:sz w:val="24"/>
          <w:szCs w:val="24"/>
        </w:rPr>
        <w:t xml:space="preserve">    Carry out health education</w:t>
      </w:r>
    </w:p>
    <w:p w14:paraId="43529A22">
      <w:pPr>
        <w:pStyle w:val="6"/>
        <w:numPr>
          <w:ilvl w:val="0"/>
          <w:numId w:val="22"/>
        </w:numPr>
        <w:tabs>
          <w:tab w:val="left" w:pos="810"/>
          <w:tab w:val="left" w:pos="990"/>
        </w:tabs>
        <w:jc w:val="both"/>
        <w:rPr>
          <w:rFonts w:ascii="Times New Roman" w:hAnsi="Times New Roman" w:cs="Times New Roman"/>
          <w:sz w:val="24"/>
          <w:szCs w:val="24"/>
        </w:rPr>
      </w:pPr>
      <w:r>
        <w:rPr>
          <w:rFonts w:ascii="Times New Roman" w:hAnsi="Times New Roman" w:cs="Times New Roman"/>
          <w:sz w:val="24"/>
          <w:szCs w:val="24"/>
        </w:rPr>
        <w:t xml:space="preserve">   Participating in primary health care activities.</w:t>
      </w:r>
    </w:p>
    <w:p w14:paraId="52464D3E">
      <w:pPr>
        <w:pStyle w:val="6"/>
        <w:jc w:val="both"/>
        <w:rPr>
          <w:rFonts w:ascii="Times New Roman" w:hAnsi="Times New Roman" w:cs="Times New Roman"/>
          <w:b/>
          <w:sz w:val="24"/>
          <w:szCs w:val="24"/>
        </w:rPr>
      </w:pPr>
    </w:p>
    <w:p w14:paraId="3E72B2F7">
      <w:pPr>
        <w:pStyle w:val="6"/>
        <w:ind w:left="360"/>
        <w:jc w:val="both"/>
        <w:rPr>
          <w:rFonts w:ascii="Times New Roman" w:hAnsi="Times New Roman" w:cs="Times New Roman"/>
          <w:b/>
          <w:sz w:val="24"/>
          <w:szCs w:val="24"/>
        </w:rPr>
      </w:pPr>
      <w:r>
        <w:rPr>
          <w:rFonts w:ascii="Times New Roman" w:hAnsi="Times New Roman" w:cs="Times New Roman"/>
          <w:b/>
          <w:sz w:val="24"/>
          <w:szCs w:val="24"/>
        </w:rPr>
        <w:t>Personal Specifications</w:t>
      </w:r>
    </w:p>
    <w:p w14:paraId="40C0F35B">
      <w:pPr>
        <w:pStyle w:val="6"/>
        <w:ind w:left="360"/>
        <w:jc w:val="both"/>
        <w:rPr>
          <w:rFonts w:ascii="Times New Roman" w:hAnsi="Times New Roman" w:cs="Times New Roman"/>
          <w:b/>
          <w:sz w:val="2"/>
          <w:szCs w:val="24"/>
        </w:rPr>
      </w:pPr>
    </w:p>
    <w:p w14:paraId="3883C0E3">
      <w:pPr>
        <w:pStyle w:val="6"/>
        <w:ind w:left="360"/>
        <w:jc w:val="both"/>
        <w:rPr>
          <w:rFonts w:ascii="Times New Roman" w:hAnsi="Times New Roman" w:cs="Times New Roman"/>
          <w:b/>
          <w:sz w:val="24"/>
          <w:szCs w:val="24"/>
        </w:rPr>
      </w:pPr>
      <w:r>
        <w:rPr>
          <w:rFonts w:ascii="Times New Roman" w:hAnsi="Times New Roman" w:cs="Times New Roman"/>
          <w:b/>
          <w:sz w:val="24"/>
          <w:szCs w:val="24"/>
        </w:rPr>
        <w:t>(i)Academic and professional requirements</w:t>
      </w:r>
    </w:p>
    <w:p w14:paraId="6B6D80E6">
      <w:pPr>
        <w:pStyle w:val="6"/>
        <w:numPr>
          <w:ilvl w:val="0"/>
          <w:numId w:val="23"/>
        </w:numPr>
        <w:jc w:val="both"/>
        <w:rPr>
          <w:rFonts w:ascii="Times New Roman" w:hAnsi="Times New Roman" w:cs="Times New Roman"/>
          <w:sz w:val="24"/>
          <w:szCs w:val="24"/>
        </w:rPr>
      </w:pPr>
      <w:r>
        <w:rPr>
          <w:rFonts w:ascii="Times New Roman" w:hAnsi="Times New Roman" w:cs="Times New Roman"/>
          <w:sz w:val="24"/>
          <w:szCs w:val="24"/>
        </w:rPr>
        <w:t>Must have a Certificate of Enrolled Psychiatric Nursing from a recognized Institution.</w:t>
      </w:r>
    </w:p>
    <w:p w14:paraId="17B84C08">
      <w:pPr>
        <w:pStyle w:val="6"/>
        <w:numPr>
          <w:ilvl w:val="0"/>
          <w:numId w:val="24"/>
        </w:numPr>
        <w:jc w:val="both"/>
        <w:rPr>
          <w:rFonts w:ascii="Times New Roman" w:hAnsi="Times New Roman" w:cs="Times New Roman"/>
          <w:sz w:val="24"/>
          <w:szCs w:val="24"/>
        </w:rPr>
      </w:pPr>
      <w:r>
        <w:rPr>
          <w:rFonts w:ascii="Times New Roman" w:hAnsi="Times New Roman" w:cs="Times New Roman"/>
          <w:sz w:val="24"/>
          <w:szCs w:val="24"/>
        </w:rPr>
        <w:t>Must be enrolled with the UNMC.</w:t>
      </w:r>
    </w:p>
    <w:p w14:paraId="4B31C8CD">
      <w:pPr>
        <w:pStyle w:val="6"/>
        <w:numPr>
          <w:ilvl w:val="0"/>
          <w:numId w:val="24"/>
        </w:numPr>
        <w:jc w:val="both"/>
        <w:rPr>
          <w:rFonts w:ascii="Times New Roman" w:hAnsi="Times New Roman" w:cs="Times New Roman"/>
          <w:sz w:val="24"/>
          <w:szCs w:val="24"/>
        </w:rPr>
      </w:pPr>
      <w:r>
        <w:rPr>
          <w:rFonts w:ascii="Times New Roman" w:hAnsi="Times New Roman" w:cs="Times New Roman"/>
          <w:sz w:val="24"/>
          <w:szCs w:val="24"/>
        </w:rPr>
        <w:t>Must have a valid practicing license</w:t>
      </w:r>
    </w:p>
    <w:p w14:paraId="681E4214">
      <w:pPr>
        <w:pStyle w:val="6"/>
        <w:ind w:left="1080"/>
        <w:jc w:val="both"/>
        <w:rPr>
          <w:rFonts w:ascii="Times New Roman" w:hAnsi="Times New Roman" w:cs="Times New Roman"/>
          <w:sz w:val="14"/>
          <w:szCs w:val="24"/>
        </w:rPr>
      </w:pPr>
    </w:p>
    <w:p w14:paraId="518F2083">
      <w:pPr>
        <w:pStyle w:val="5"/>
        <w:numPr>
          <w:ilvl w:val="0"/>
          <w:numId w:val="25"/>
        </w:numPr>
        <w:autoSpaceDE w:val="0"/>
        <w:autoSpaceDN w:val="0"/>
        <w:adjustRightInd w:val="0"/>
        <w:spacing w:after="0"/>
        <w:jc w:val="both"/>
        <w:rPr>
          <w:b/>
        </w:rPr>
      </w:pPr>
      <w:r>
        <w:rPr>
          <w:b/>
        </w:rPr>
        <w:t>Competences</w:t>
      </w:r>
    </w:p>
    <w:p w14:paraId="609423F6">
      <w:pPr>
        <w:pStyle w:val="5"/>
        <w:numPr>
          <w:ilvl w:val="0"/>
          <w:numId w:val="0"/>
        </w:numPr>
        <w:autoSpaceDE w:val="0"/>
        <w:autoSpaceDN w:val="0"/>
        <w:adjustRightInd w:val="0"/>
        <w:spacing w:after="0"/>
        <w:ind w:left="1080"/>
        <w:jc w:val="both"/>
        <w:rPr>
          <w:b/>
          <w:i/>
        </w:rPr>
      </w:pPr>
      <w:r>
        <w:rPr>
          <w:b/>
          <w:i/>
        </w:rPr>
        <w:t>Technical</w:t>
      </w:r>
    </w:p>
    <w:p w14:paraId="14B85B05">
      <w:pPr>
        <w:pStyle w:val="5"/>
        <w:numPr>
          <w:ilvl w:val="0"/>
          <w:numId w:val="26"/>
        </w:numPr>
        <w:autoSpaceDE w:val="0"/>
        <w:autoSpaceDN w:val="0"/>
        <w:adjustRightInd w:val="0"/>
        <w:spacing w:after="0"/>
        <w:jc w:val="both"/>
      </w:pPr>
      <w:r>
        <w:t>Records and Information Management</w:t>
      </w:r>
    </w:p>
    <w:p w14:paraId="0C246547">
      <w:pPr>
        <w:pStyle w:val="5"/>
        <w:numPr>
          <w:ilvl w:val="0"/>
          <w:numId w:val="26"/>
        </w:numPr>
        <w:autoSpaceDE w:val="0"/>
        <w:autoSpaceDN w:val="0"/>
        <w:adjustRightInd w:val="0"/>
        <w:spacing w:after="0"/>
        <w:jc w:val="both"/>
      </w:pPr>
      <w:r>
        <w:t>Management of organizational environment</w:t>
      </w:r>
    </w:p>
    <w:p w14:paraId="6755A6C9">
      <w:pPr>
        <w:pStyle w:val="5"/>
        <w:numPr>
          <w:ilvl w:val="0"/>
          <w:numId w:val="26"/>
        </w:numPr>
        <w:autoSpaceDE w:val="0"/>
        <w:autoSpaceDN w:val="0"/>
        <w:adjustRightInd w:val="0"/>
        <w:spacing w:after="0"/>
        <w:jc w:val="both"/>
      </w:pPr>
      <w:r>
        <w:t xml:space="preserve">Time management </w:t>
      </w:r>
    </w:p>
    <w:p w14:paraId="2F1192B6">
      <w:pPr>
        <w:pStyle w:val="5"/>
        <w:numPr>
          <w:ilvl w:val="0"/>
          <w:numId w:val="26"/>
        </w:numPr>
        <w:autoSpaceDE w:val="0"/>
        <w:autoSpaceDN w:val="0"/>
        <w:adjustRightInd w:val="0"/>
        <w:spacing w:after="0"/>
        <w:jc w:val="both"/>
      </w:pPr>
      <w:r>
        <w:t>Information communication technology (ICT)</w:t>
      </w:r>
    </w:p>
    <w:p w14:paraId="7208E14D">
      <w:pPr>
        <w:pStyle w:val="5"/>
        <w:numPr>
          <w:ilvl w:val="0"/>
          <w:numId w:val="0"/>
        </w:numPr>
        <w:autoSpaceDE w:val="0"/>
        <w:autoSpaceDN w:val="0"/>
        <w:adjustRightInd w:val="0"/>
        <w:spacing w:after="0"/>
        <w:ind w:left="1080"/>
        <w:jc w:val="both"/>
        <w:rPr>
          <w:b/>
          <w:i/>
        </w:rPr>
      </w:pPr>
      <w:r>
        <w:rPr>
          <w:b/>
          <w:i/>
        </w:rPr>
        <w:t>Behavioral</w:t>
      </w:r>
    </w:p>
    <w:p w14:paraId="5DBCC485">
      <w:pPr>
        <w:pStyle w:val="5"/>
        <w:numPr>
          <w:ilvl w:val="0"/>
          <w:numId w:val="27"/>
        </w:numPr>
        <w:autoSpaceDE w:val="0"/>
        <w:autoSpaceDN w:val="0"/>
        <w:adjustRightInd w:val="0"/>
        <w:spacing w:after="0"/>
        <w:jc w:val="both"/>
      </w:pPr>
      <w:r>
        <w:t>Concern for quality and standards</w:t>
      </w:r>
    </w:p>
    <w:p w14:paraId="247DAB18">
      <w:pPr>
        <w:pStyle w:val="5"/>
        <w:numPr>
          <w:ilvl w:val="0"/>
          <w:numId w:val="27"/>
        </w:numPr>
        <w:autoSpaceDE w:val="0"/>
        <w:autoSpaceDN w:val="0"/>
        <w:adjustRightInd w:val="0"/>
        <w:spacing w:after="0"/>
        <w:jc w:val="both"/>
      </w:pPr>
      <w:r>
        <w:t>Ethics and integrity</w:t>
      </w:r>
    </w:p>
    <w:p w14:paraId="1D431AF6">
      <w:pPr>
        <w:pStyle w:val="5"/>
        <w:numPr>
          <w:ilvl w:val="0"/>
          <w:numId w:val="27"/>
        </w:numPr>
        <w:autoSpaceDE w:val="0"/>
        <w:autoSpaceDN w:val="0"/>
        <w:adjustRightInd w:val="0"/>
        <w:spacing w:after="0"/>
        <w:jc w:val="both"/>
      </w:pPr>
      <w:r>
        <w:t>Accountability</w:t>
      </w:r>
    </w:p>
    <w:p w14:paraId="5802D60C">
      <w:pPr>
        <w:pStyle w:val="5"/>
        <w:numPr>
          <w:ilvl w:val="0"/>
          <w:numId w:val="27"/>
        </w:numPr>
        <w:autoSpaceDE w:val="0"/>
        <w:autoSpaceDN w:val="0"/>
        <w:adjustRightInd w:val="0"/>
        <w:spacing w:after="0"/>
        <w:jc w:val="both"/>
      </w:pPr>
      <w:r>
        <w:t>Result oriented</w:t>
      </w:r>
    </w:p>
    <w:p w14:paraId="319037DD">
      <w:pPr>
        <w:autoSpaceDE w:val="0"/>
        <w:autoSpaceDN w:val="0"/>
        <w:adjustRightInd w:val="0"/>
        <w:spacing w:after="0" w:line="240" w:lineRule="auto"/>
        <w:rPr>
          <w:rFonts w:ascii="Times New Roman" w:hAnsi="Times New Roman" w:cs="Times New Roman"/>
          <w:b/>
          <w:bCs/>
          <w:color w:val="000000"/>
          <w:sz w:val="23"/>
          <w:szCs w:val="23"/>
        </w:rPr>
      </w:pPr>
      <w:r>
        <w:rPr>
          <w:rFonts w:ascii="Times New Roman" w:hAnsi="Times New Roman" w:cs="Times New Roman"/>
          <w:b/>
          <w:sz w:val="24"/>
          <w:szCs w:val="24"/>
        </w:rPr>
        <w:t>Post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   Enrolled Midwife (Number of Vacancies 01) Ref: KDSC/EXT/2/24/008</w:t>
      </w:r>
    </w:p>
    <w:p w14:paraId="683F5255">
      <w:pPr>
        <w:pStyle w:val="6"/>
        <w:rPr>
          <w:rFonts w:ascii="Times New Roman" w:hAnsi="Times New Roman" w:cs="Times New Roman"/>
          <w:b/>
          <w:sz w:val="24"/>
          <w:szCs w:val="24"/>
        </w:rPr>
      </w:pPr>
      <w:r>
        <w:rPr>
          <w:rFonts w:ascii="Times New Roman" w:hAnsi="Times New Roman" w:cs="Times New Roman"/>
          <w:b/>
          <w:sz w:val="24"/>
          <w:szCs w:val="24"/>
        </w:rPr>
        <w:t xml:space="preserve"> Salary Scale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 xml:space="preserve">:   U7 </w:t>
      </w:r>
    </w:p>
    <w:p w14:paraId="2946C50C">
      <w:pPr>
        <w:pStyle w:val="6"/>
        <w:rPr>
          <w:rFonts w:ascii="Times New Roman" w:hAnsi="Times New Roman" w:cs="Times New Roman"/>
          <w:b/>
          <w:sz w:val="24"/>
          <w:szCs w:val="24"/>
        </w:rPr>
      </w:pPr>
      <w:r>
        <w:rPr>
          <w:rFonts w:ascii="Times New Roman" w:hAnsi="Times New Roman" w:cs="Times New Roman"/>
          <w:b/>
          <w:sz w:val="24"/>
          <w:szCs w:val="24"/>
        </w:rPr>
        <w:t>Age Limit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   22 and above</w:t>
      </w:r>
    </w:p>
    <w:p w14:paraId="1A334A8A">
      <w:pPr>
        <w:pStyle w:val="6"/>
        <w:rPr>
          <w:rFonts w:ascii="Times New Roman" w:hAnsi="Times New Roman" w:cs="Times New Roman"/>
          <w:b/>
          <w:sz w:val="24"/>
          <w:szCs w:val="24"/>
        </w:rPr>
      </w:pPr>
      <w:r>
        <w:rPr>
          <w:rFonts w:ascii="Times New Roman" w:hAnsi="Times New Roman" w:cs="Times New Roman"/>
          <w:b/>
          <w:sz w:val="24"/>
          <w:szCs w:val="24"/>
        </w:rPr>
        <w:t>Terms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   Probation</w:t>
      </w:r>
    </w:p>
    <w:p w14:paraId="691BE883">
      <w:pPr>
        <w:pStyle w:val="6"/>
        <w:rPr>
          <w:rFonts w:ascii="Times New Roman" w:hAnsi="Times New Roman" w:cs="Times New Roman"/>
          <w:b/>
          <w:sz w:val="24"/>
          <w:szCs w:val="24"/>
        </w:rPr>
      </w:pPr>
      <w:r>
        <w:rPr>
          <w:rFonts w:ascii="Times New Roman" w:hAnsi="Times New Roman" w:cs="Times New Roman"/>
          <w:b/>
          <w:sz w:val="24"/>
          <w:szCs w:val="24"/>
        </w:rPr>
        <w:t>Report to</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   Assistant Nursing Officer (Midwifery)/Nursing Officer (Midwifery)</w:t>
      </w:r>
    </w:p>
    <w:p w14:paraId="4E395FCD">
      <w:pPr>
        <w:spacing w:line="240" w:lineRule="auto"/>
        <w:rPr>
          <w:rFonts w:ascii="Times New Roman" w:hAnsi="Times New Roman" w:cs="Times New Roman"/>
          <w:sz w:val="24"/>
          <w:szCs w:val="24"/>
        </w:rPr>
      </w:pPr>
      <w:r>
        <w:rPr>
          <w:rFonts w:ascii="Times New Roman" w:hAnsi="Times New Roman" w:cs="Times New Roman"/>
          <w:b/>
          <w:sz w:val="24"/>
          <w:szCs w:val="24"/>
        </w:rPr>
        <w:t xml:space="preserve">Job Purpose               :   </w:t>
      </w:r>
      <w:r>
        <w:rPr>
          <w:rFonts w:ascii="Times New Roman" w:hAnsi="Times New Roman" w:cs="Times New Roman"/>
          <w:sz w:val="24"/>
          <w:szCs w:val="24"/>
        </w:rPr>
        <w:t>To provide midwifery services.</w:t>
      </w:r>
    </w:p>
    <w:p w14:paraId="0523D0EA">
      <w:pPr>
        <w:spacing w:line="240" w:lineRule="auto"/>
        <w:rPr>
          <w:rFonts w:ascii="Times New Roman" w:hAnsi="Times New Roman" w:cs="Times New Roman"/>
          <w:b/>
          <w:sz w:val="24"/>
          <w:szCs w:val="24"/>
        </w:rPr>
      </w:pPr>
      <w:r>
        <w:rPr>
          <w:rFonts w:ascii="Times New Roman" w:hAnsi="Times New Roman" w:cs="Times New Roman"/>
          <w:b/>
          <w:sz w:val="24"/>
          <w:szCs w:val="24"/>
        </w:rPr>
        <w:t>Key outputs</w:t>
      </w:r>
    </w:p>
    <w:p w14:paraId="7B4BED0E">
      <w:pPr>
        <w:pStyle w:val="6"/>
        <w:rPr>
          <w:rFonts w:ascii="Times New Roman" w:hAnsi="Times New Roman" w:cs="Times New Roman"/>
          <w:sz w:val="24"/>
          <w:szCs w:val="24"/>
        </w:rPr>
      </w:pPr>
      <w:r>
        <w:t xml:space="preserve">         (i)         </w:t>
      </w:r>
      <w:r>
        <w:rPr>
          <w:rFonts w:ascii="Times New Roman" w:hAnsi="Times New Roman" w:cs="Times New Roman"/>
          <w:sz w:val="24"/>
          <w:szCs w:val="24"/>
        </w:rPr>
        <w:t>Quality midwifery services delivered;</w:t>
      </w:r>
    </w:p>
    <w:p w14:paraId="5EE2C4A7">
      <w:pPr>
        <w:pStyle w:val="5"/>
        <w:numPr>
          <w:ilvl w:val="0"/>
          <w:numId w:val="25"/>
        </w:numPr>
      </w:pPr>
      <w:r>
        <w:t>Infection prevention and control measures implemented</w:t>
      </w:r>
    </w:p>
    <w:p w14:paraId="263300F6">
      <w:pPr>
        <w:pStyle w:val="5"/>
        <w:numPr>
          <w:ilvl w:val="0"/>
          <w:numId w:val="25"/>
        </w:numPr>
      </w:pPr>
      <w:r>
        <w:t>Accounting for available equipment, supplies and drugs provided.</w:t>
      </w:r>
    </w:p>
    <w:p w14:paraId="11F9DC0E">
      <w:pPr>
        <w:spacing w:line="240" w:lineRule="auto"/>
        <w:rPr>
          <w:rFonts w:ascii="Times New Roman" w:hAnsi="Times New Roman" w:cs="Times New Roman"/>
          <w:b/>
          <w:sz w:val="24"/>
          <w:szCs w:val="24"/>
        </w:rPr>
      </w:pPr>
      <w:r>
        <w:rPr>
          <w:rFonts w:ascii="Times New Roman" w:hAnsi="Times New Roman" w:cs="Times New Roman"/>
          <w:b/>
          <w:sz w:val="24"/>
          <w:szCs w:val="24"/>
        </w:rPr>
        <w:t>Key Functions</w:t>
      </w:r>
    </w:p>
    <w:p w14:paraId="7147A13E">
      <w:pPr>
        <w:pStyle w:val="5"/>
        <w:numPr>
          <w:ilvl w:val="0"/>
          <w:numId w:val="28"/>
        </w:numPr>
      </w:pPr>
      <w:r>
        <w:t>Participating in continuous coverage on wards and units;</w:t>
      </w:r>
    </w:p>
    <w:p w14:paraId="778E44AC">
      <w:pPr>
        <w:pStyle w:val="5"/>
        <w:numPr>
          <w:ilvl w:val="0"/>
          <w:numId w:val="28"/>
        </w:numPr>
      </w:pPr>
      <w:r>
        <w:t>Administering treatment as prescribed;</w:t>
      </w:r>
    </w:p>
    <w:p w14:paraId="511A5E98">
      <w:pPr>
        <w:pStyle w:val="5"/>
        <w:numPr>
          <w:ilvl w:val="0"/>
          <w:numId w:val="28"/>
        </w:numPr>
      </w:pPr>
      <w:r>
        <w:t>Carrying out midwifery procedures;</w:t>
      </w:r>
    </w:p>
    <w:p w14:paraId="3E37FEB4">
      <w:pPr>
        <w:pStyle w:val="5"/>
        <w:numPr>
          <w:ilvl w:val="0"/>
          <w:numId w:val="28"/>
        </w:numPr>
      </w:pPr>
      <w:r>
        <w:t>Carrying out observations, keep proper records and ensure their safe custody;</w:t>
      </w:r>
    </w:p>
    <w:p w14:paraId="508DB48A">
      <w:pPr>
        <w:pStyle w:val="5"/>
        <w:numPr>
          <w:ilvl w:val="0"/>
          <w:numId w:val="28"/>
        </w:numPr>
      </w:pPr>
      <w:r>
        <w:t>Participating in ward rounds;</w:t>
      </w:r>
    </w:p>
    <w:p w14:paraId="059DD12A">
      <w:pPr>
        <w:pStyle w:val="5"/>
        <w:numPr>
          <w:ilvl w:val="0"/>
          <w:numId w:val="28"/>
        </w:numPr>
      </w:pPr>
      <w:r>
        <w:t>Receiving and registering patients;</w:t>
      </w:r>
    </w:p>
    <w:p w14:paraId="4C4568DF">
      <w:pPr>
        <w:pStyle w:val="5"/>
        <w:numPr>
          <w:ilvl w:val="0"/>
          <w:numId w:val="28"/>
        </w:numPr>
      </w:pPr>
      <w:r>
        <w:t>Preparing patients for meals and participate in serving them;</w:t>
      </w:r>
    </w:p>
    <w:p w14:paraId="42BCDF3C">
      <w:pPr>
        <w:pStyle w:val="5"/>
        <w:numPr>
          <w:ilvl w:val="0"/>
          <w:numId w:val="28"/>
        </w:numPr>
      </w:pPr>
      <w:r>
        <w:t>Adhering to professional and ethical code of conduct</w:t>
      </w:r>
    </w:p>
    <w:p w14:paraId="204A6E4B">
      <w:pPr>
        <w:pStyle w:val="5"/>
        <w:numPr>
          <w:ilvl w:val="0"/>
          <w:numId w:val="28"/>
        </w:numPr>
      </w:pPr>
      <w:r>
        <w:t>Carrying out health education;</w:t>
      </w:r>
    </w:p>
    <w:p w14:paraId="6C40ADF2">
      <w:pPr>
        <w:pStyle w:val="5"/>
        <w:numPr>
          <w:ilvl w:val="0"/>
          <w:numId w:val="28"/>
        </w:numPr>
      </w:pPr>
      <w:r>
        <w:t>Participating in primary health care activities.</w:t>
      </w:r>
    </w:p>
    <w:p w14:paraId="79CF47C5">
      <w:pPr>
        <w:spacing w:line="240" w:lineRule="auto"/>
        <w:rPr>
          <w:rFonts w:ascii="Times New Roman" w:hAnsi="Times New Roman" w:cs="Times New Roman"/>
          <w:b/>
          <w:sz w:val="24"/>
          <w:szCs w:val="24"/>
        </w:rPr>
      </w:pPr>
      <w:r>
        <w:rPr>
          <w:rFonts w:ascii="Times New Roman" w:hAnsi="Times New Roman" w:cs="Times New Roman"/>
          <w:b/>
          <w:sz w:val="24"/>
          <w:szCs w:val="24"/>
        </w:rPr>
        <w:t>Person Specifications</w:t>
      </w:r>
    </w:p>
    <w:p w14:paraId="570C9A99">
      <w:pPr>
        <w:pStyle w:val="5"/>
        <w:numPr>
          <w:ilvl w:val="0"/>
          <w:numId w:val="29"/>
        </w:numPr>
        <w:rPr>
          <w:b/>
        </w:rPr>
      </w:pPr>
      <w:r>
        <w:rPr>
          <w:b/>
        </w:rPr>
        <w:t>Academic and professional requirements</w:t>
      </w:r>
    </w:p>
    <w:p w14:paraId="57EECD8E">
      <w:pPr>
        <w:pStyle w:val="5"/>
        <w:numPr>
          <w:ilvl w:val="0"/>
          <w:numId w:val="30"/>
        </w:numPr>
      </w:pPr>
      <w:r>
        <w:t>Must have a Certificate of Enrolled Midwifery from a recognized institution.</w:t>
      </w:r>
    </w:p>
    <w:p w14:paraId="658A5988">
      <w:pPr>
        <w:pStyle w:val="5"/>
        <w:numPr>
          <w:ilvl w:val="0"/>
          <w:numId w:val="30"/>
        </w:numPr>
      </w:pPr>
      <w:r>
        <w:t>Must be enrolled with the Nurses and Midwives Council.</w:t>
      </w:r>
    </w:p>
    <w:p w14:paraId="674ABA21">
      <w:pPr>
        <w:pStyle w:val="5"/>
        <w:numPr>
          <w:ilvl w:val="0"/>
          <w:numId w:val="30"/>
        </w:numPr>
      </w:pPr>
      <w:r>
        <w:t>Must hold a valid practicing license</w:t>
      </w:r>
    </w:p>
    <w:p w14:paraId="4EE5CA50">
      <w:pPr>
        <w:pStyle w:val="5"/>
        <w:numPr>
          <w:ilvl w:val="0"/>
          <w:numId w:val="0"/>
        </w:numPr>
        <w:ind w:left="1080"/>
      </w:pPr>
    </w:p>
    <w:p w14:paraId="5E6690DD">
      <w:pPr>
        <w:pStyle w:val="5"/>
        <w:numPr>
          <w:ilvl w:val="0"/>
          <w:numId w:val="25"/>
        </w:numPr>
        <w:autoSpaceDE w:val="0"/>
        <w:autoSpaceDN w:val="0"/>
        <w:adjustRightInd w:val="0"/>
        <w:spacing w:after="0"/>
        <w:rPr>
          <w:b/>
        </w:rPr>
      </w:pPr>
      <w:r>
        <w:rPr>
          <w:b/>
        </w:rPr>
        <w:t>Competences</w:t>
      </w:r>
    </w:p>
    <w:p w14:paraId="5C6B6468">
      <w:pPr>
        <w:pStyle w:val="5"/>
        <w:numPr>
          <w:ilvl w:val="0"/>
          <w:numId w:val="0"/>
        </w:numPr>
        <w:autoSpaceDE w:val="0"/>
        <w:autoSpaceDN w:val="0"/>
        <w:adjustRightInd w:val="0"/>
        <w:spacing w:after="0"/>
        <w:ind w:left="1080"/>
        <w:rPr>
          <w:b/>
          <w:i/>
        </w:rPr>
      </w:pPr>
      <w:r>
        <w:rPr>
          <w:b/>
          <w:i/>
        </w:rPr>
        <w:t>Technical</w:t>
      </w:r>
    </w:p>
    <w:p w14:paraId="00B64145">
      <w:pPr>
        <w:pStyle w:val="5"/>
        <w:numPr>
          <w:ilvl w:val="0"/>
          <w:numId w:val="26"/>
        </w:numPr>
        <w:autoSpaceDE w:val="0"/>
        <w:autoSpaceDN w:val="0"/>
        <w:adjustRightInd w:val="0"/>
        <w:spacing w:after="0"/>
        <w:ind w:left="1530"/>
      </w:pPr>
      <w:r>
        <w:t>Records and Information Management</w:t>
      </w:r>
    </w:p>
    <w:p w14:paraId="08CAEAFA">
      <w:pPr>
        <w:pStyle w:val="5"/>
        <w:numPr>
          <w:ilvl w:val="0"/>
          <w:numId w:val="26"/>
        </w:numPr>
        <w:autoSpaceDE w:val="0"/>
        <w:autoSpaceDN w:val="0"/>
        <w:adjustRightInd w:val="0"/>
        <w:spacing w:after="0"/>
        <w:ind w:left="1530"/>
      </w:pPr>
      <w:r>
        <w:t>Management of organizational environment</w:t>
      </w:r>
    </w:p>
    <w:p w14:paraId="24BE02EB">
      <w:pPr>
        <w:pStyle w:val="5"/>
        <w:numPr>
          <w:ilvl w:val="0"/>
          <w:numId w:val="26"/>
        </w:numPr>
        <w:autoSpaceDE w:val="0"/>
        <w:autoSpaceDN w:val="0"/>
        <w:adjustRightInd w:val="0"/>
        <w:spacing w:after="0"/>
        <w:ind w:left="1530"/>
      </w:pPr>
      <w:r>
        <w:t xml:space="preserve">Time management </w:t>
      </w:r>
    </w:p>
    <w:p w14:paraId="2452CA83">
      <w:pPr>
        <w:pStyle w:val="5"/>
        <w:numPr>
          <w:ilvl w:val="0"/>
          <w:numId w:val="26"/>
        </w:numPr>
        <w:autoSpaceDE w:val="0"/>
        <w:autoSpaceDN w:val="0"/>
        <w:adjustRightInd w:val="0"/>
        <w:spacing w:after="0"/>
        <w:ind w:left="1530"/>
      </w:pPr>
      <w:r>
        <w:t>Information communication technology (ICT)</w:t>
      </w:r>
    </w:p>
    <w:p w14:paraId="61775EB0">
      <w:pPr>
        <w:pStyle w:val="5"/>
        <w:numPr>
          <w:ilvl w:val="0"/>
          <w:numId w:val="0"/>
        </w:numPr>
        <w:autoSpaceDE w:val="0"/>
        <w:autoSpaceDN w:val="0"/>
        <w:adjustRightInd w:val="0"/>
        <w:spacing w:after="0"/>
        <w:ind w:left="1080"/>
        <w:rPr>
          <w:b/>
          <w:i/>
        </w:rPr>
      </w:pPr>
      <w:r>
        <w:rPr>
          <w:b/>
          <w:i/>
        </w:rPr>
        <w:t>Behavioral</w:t>
      </w:r>
    </w:p>
    <w:p w14:paraId="1FACD2B6">
      <w:pPr>
        <w:pStyle w:val="5"/>
        <w:numPr>
          <w:ilvl w:val="0"/>
          <w:numId w:val="27"/>
        </w:numPr>
        <w:autoSpaceDE w:val="0"/>
        <w:autoSpaceDN w:val="0"/>
        <w:adjustRightInd w:val="0"/>
        <w:spacing w:after="0"/>
        <w:ind w:left="1620"/>
      </w:pPr>
      <w:r>
        <w:t>Concern for quality and standards</w:t>
      </w:r>
    </w:p>
    <w:p w14:paraId="35880651">
      <w:pPr>
        <w:pStyle w:val="5"/>
        <w:numPr>
          <w:ilvl w:val="0"/>
          <w:numId w:val="27"/>
        </w:numPr>
        <w:autoSpaceDE w:val="0"/>
        <w:autoSpaceDN w:val="0"/>
        <w:adjustRightInd w:val="0"/>
        <w:spacing w:after="0"/>
        <w:ind w:left="1620"/>
      </w:pPr>
      <w:r>
        <w:t>Ethics and integrity</w:t>
      </w:r>
    </w:p>
    <w:p w14:paraId="23EF1714">
      <w:pPr>
        <w:pStyle w:val="5"/>
        <w:numPr>
          <w:ilvl w:val="0"/>
          <w:numId w:val="27"/>
        </w:numPr>
        <w:autoSpaceDE w:val="0"/>
        <w:autoSpaceDN w:val="0"/>
        <w:adjustRightInd w:val="0"/>
        <w:spacing w:after="0"/>
        <w:ind w:left="1620"/>
      </w:pPr>
      <w:r>
        <w:t>Public relations and customer care</w:t>
      </w:r>
    </w:p>
    <w:p w14:paraId="5C959BF8">
      <w:pPr>
        <w:pStyle w:val="5"/>
        <w:numPr>
          <w:ilvl w:val="0"/>
          <w:numId w:val="27"/>
        </w:numPr>
        <w:autoSpaceDE w:val="0"/>
        <w:autoSpaceDN w:val="0"/>
        <w:adjustRightInd w:val="0"/>
        <w:spacing w:after="0"/>
        <w:ind w:left="1620"/>
      </w:pPr>
      <w:r>
        <w:t>Accountability</w:t>
      </w:r>
    </w:p>
    <w:p w14:paraId="0B807F73">
      <w:pPr>
        <w:pStyle w:val="5"/>
        <w:numPr>
          <w:ilvl w:val="0"/>
          <w:numId w:val="27"/>
        </w:numPr>
        <w:autoSpaceDE w:val="0"/>
        <w:autoSpaceDN w:val="0"/>
        <w:adjustRightInd w:val="0"/>
        <w:spacing w:after="0"/>
        <w:ind w:left="1620"/>
      </w:pPr>
      <w:r>
        <w:t>Result oriented</w:t>
      </w:r>
    </w:p>
    <w:p w14:paraId="70F96D04">
      <w:pPr>
        <w:pStyle w:val="5"/>
        <w:numPr>
          <w:ilvl w:val="0"/>
          <w:numId w:val="0"/>
        </w:numPr>
        <w:autoSpaceDE w:val="0"/>
        <w:autoSpaceDN w:val="0"/>
        <w:adjustRightInd w:val="0"/>
        <w:spacing w:after="0"/>
        <w:ind w:left="1620"/>
        <w:rPr>
          <w:rFonts w:asciiTheme="minorHAnsi" w:hAnsiTheme="minorHAnsi" w:cstheme="minorBidi"/>
          <w:sz w:val="22"/>
          <w:szCs w:val="22"/>
        </w:rPr>
      </w:pPr>
    </w:p>
    <w:p w14:paraId="281ECE5F">
      <w:pPr>
        <w:pStyle w:val="5"/>
        <w:numPr>
          <w:ilvl w:val="0"/>
          <w:numId w:val="0"/>
        </w:numPr>
        <w:autoSpaceDE w:val="0"/>
        <w:autoSpaceDN w:val="0"/>
        <w:adjustRightInd w:val="0"/>
        <w:spacing w:after="0"/>
        <w:ind w:left="1620"/>
        <w:rPr>
          <w:rFonts w:asciiTheme="minorHAnsi" w:hAnsiTheme="minorHAnsi" w:cstheme="minorBidi"/>
          <w:sz w:val="4"/>
          <w:szCs w:val="22"/>
        </w:rPr>
      </w:pPr>
    </w:p>
    <w:p w14:paraId="2844CF41">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Post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 xml:space="preserve">Medical Laboratory Assistant (Number of Vacancies 01) Ref:  </w:t>
      </w:r>
    </w:p>
    <w:p w14:paraId="45ED6C2B">
      <w:pPr>
        <w:autoSpaceDE w:val="0"/>
        <w:autoSpaceDN w:val="0"/>
        <w:adjustRightInd w:val="0"/>
        <w:spacing w:after="0" w:line="240" w:lineRule="auto"/>
        <w:rPr>
          <w:rFonts w:ascii="Times New Roman" w:hAnsi="Times New Roman" w:cs="Times New Roman"/>
          <w:b/>
          <w:bCs/>
          <w:color w:val="000000"/>
          <w:sz w:val="23"/>
          <w:szCs w:val="23"/>
        </w:rPr>
      </w:pPr>
      <w:r>
        <w:rPr>
          <w:rFonts w:ascii="Times New Roman" w:hAnsi="Times New Roman" w:cs="Times New Roman"/>
          <w:b/>
          <w:sz w:val="24"/>
          <w:szCs w:val="24"/>
        </w:rPr>
        <w:t xml:space="preserve">                                    KDSC/EXT/2/24/009</w:t>
      </w:r>
    </w:p>
    <w:p w14:paraId="468048B7">
      <w:pPr>
        <w:pStyle w:val="6"/>
        <w:jc w:val="both"/>
        <w:rPr>
          <w:rFonts w:ascii="Times New Roman" w:hAnsi="Times New Roman" w:cs="Times New Roman"/>
          <w:b/>
          <w:sz w:val="24"/>
          <w:szCs w:val="24"/>
        </w:rPr>
      </w:pPr>
      <w:r>
        <w:rPr>
          <w:rFonts w:ascii="Times New Roman" w:hAnsi="Times New Roman" w:cs="Times New Roman"/>
          <w:b/>
          <w:sz w:val="24"/>
          <w:szCs w:val="24"/>
        </w:rPr>
        <w:t>Salary Scale</w:t>
      </w:r>
      <w:r>
        <w:rPr>
          <w:rFonts w:ascii="Times New Roman" w:hAnsi="Times New Roman" w:cs="Times New Roman"/>
          <w:b/>
          <w:sz w:val="24"/>
          <w:szCs w:val="24"/>
        </w:rPr>
        <w:tab/>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U7</w:t>
      </w:r>
    </w:p>
    <w:p w14:paraId="696EBA3E">
      <w:pPr>
        <w:pStyle w:val="6"/>
        <w:jc w:val="both"/>
        <w:rPr>
          <w:rFonts w:ascii="Times New Roman" w:hAnsi="Times New Roman" w:cs="Times New Roman"/>
          <w:b/>
          <w:sz w:val="24"/>
          <w:szCs w:val="24"/>
        </w:rPr>
      </w:pPr>
      <w:r>
        <w:rPr>
          <w:rFonts w:ascii="Times New Roman" w:hAnsi="Times New Roman" w:cs="Times New Roman"/>
          <w:b/>
          <w:sz w:val="24"/>
          <w:szCs w:val="24"/>
        </w:rPr>
        <w:t>Age Limit</w:t>
      </w:r>
      <w:r>
        <w:rPr>
          <w:rFonts w:ascii="Times New Roman" w:hAnsi="Times New Roman" w:cs="Times New Roman"/>
          <w:b/>
          <w:sz w:val="24"/>
          <w:szCs w:val="24"/>
        </w:rPr>
        <w:tab/>
      </w:r>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sz w:val="24"/>
          <w:szCs w:val="24"/>
        </w:rPr>
        <w:t>22 and above</w:t>
      </w:r>
    </w:p>
    <w:p w14:paraId="4402803C">
      <w:pPr>
        <w:pStyle w:val="6"/>
        <w:jc w:val="both"/>
        <w:rPr>
          <w:rFonts w:ascii="Times New Roman" w:hAnsi="Times New Roman" w:cs="Times New Roman"/>
          <w:b/>
          <w:sz w:val="24"/>
          <w:szCs w:val="24"/>
        </w:rPr>
      </w:pPr>
      <w:r>
        <w:rPr>
          <w:rFonts w:ascii="Times New Roman" w:hAnsi="Times New Roman" w:cs="Times New Roman"/>
          <w:b/>
          <w:sz w:val="24"/>
          <w:szCs w:val="24"/>
        </w:rPr>
        <w:t>Terms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sz w:val="24"/>
          <w:szCs w:val="24"/>
        </w:rPr>
        <w:t>Probation</w:t>
      </w:r>
    </w:p>
    <w:p w14:paraId="0ADECA84">
      <w:pPr>
        <w:pStyle w:val="6"/>
        <w:jc w:val="both"/>
        <w:rPr>
          <w:rFonts w:ascii="Times New Roman" w:hAnsi="Times New Roman" w:cs="Times New Roman"/>
          <w:b/>
          <w:sz w:val="24"/>
          <w:szCs w:val="24"/>
        </w:rPr>
      </w:pPr>
      <w:r>
        <w:rPr>
          <w:rFonts w:ascii="Times New Roman" w:hAnsi="Times New Roman" w:cs="Times New Roman"/>
          <w:b/>
          <w:sz w:val="24"/>
          <w:szCs w:val="24"/>
        </w:rPr>
        <w:t>Report to</w:t>
      </w:r>
      <w:r>
        <w:rPr>
          <w:rFonts w:ascii="Times New Roman" w:hAnsi="Times New Roman" w:cs="Times New Roman"/>
          <w:b/>
          <w:sz w:val="24"/>
          <w:szCs w:val="24"/>
        </w:rPr>
        <w:tab/>
      </w:r>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sz w:val="24"/>
          <w:szCs w:val="24"/>
        </w:rPr>
        <w:t>Laboratory Technician/Laboratory Technologist</w:t>
      </w:r>
    </w:p>
    <w:p w14:paraId="33F85367">
      <w:pPr>
        <w:pStyle w:val="6"/>
        <w:jc w:val="both"/>
        <w:rPr>
          <w:rFonts w:ascii="Times New Roman" w:hAnsi="Times New Roman" w:cs="Times New Roman"/>
          <w:b/>
          <w:sz w:val="24"/>
          <w:szCs w:val="24"/>
        </w:rPr>
      </w:pPr>
      <w:r>
        <w:rPr>
          <w:rFonts w:ascii="Times New Roman" w:hAnsi="Times New Roman" w:cs="Times New Roman"/>
          <w:b/>
          <w:sz w:val="24"/>
          <w:szCs w:val="24"/>
        </w:rPr>
        <w:t>Responsible for:</w:t>
      </w:r>
      <w:r>
        <w:rPr>
          <w:rFonts w:ascii="Times New Roman" w:hAnsi="Times New Roman" w:cs="Times New Roman"/>
          <w:b/>
          <w:sz w:val="24"/>
          <w:szCs w:val="24"/>
        </w:rPr>
        <w:tab/>
      </w:r>
      <w:r>
        <w:rPr>
          <w:rFonts w:ascii="Times New Roman" w:hAnsi="Times New Roman" w:cs="Times New Roman"/>
          <w:b/>
          <w:sz w:val="24"/>
          <w:szCs w:val="24"/>
        </w:rPr>
        <w:t>Laboratory Attendant</w:t>
      </w:r>
    </w:p>
    <w:p w14:paraId="23B4745B">
      <w:pPr>
        <w:spacing w:after="120" w:line="240" w:lineRule="auto"/>
        <w:jc w:val="both"/>
        <w:rPr>
          <w:rFonts w:ascii="Times New Roman" w:hAnsi="Times New Roman" w:cs="Times New Roman"/>
          <w:sz w:val="24"/>
          <w:szCs w:val="24"/>
        </w:rPr>
      </w:pPr>
      <w:r>
        <w:rPr>
          <w:rFonts w:ascii="Times New Roman" w:hAnsi="Times New Roman" w:cs="Times New Roman"/>
          <w:b/>
          <w:sz w:val="24"/>
          <w:szCs w:val="24"/>
        </w:rPr>
        <w:t>Job Purpose</w:t>
      </w:r>
      <w:r>
        <w:rPr>
          <w:rFonts w:ascii="Times New Roman" w:hAnsi="Times New Roman" w:cs="Times New Roman"/>
          <w:b/>
          <w:sz w:val="24"/>
          <w:szCs w:val="24"/>
        </w:rPr>
        <w:tab/>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sz w:val="24"/>
          <w:szCs w:val="24"/>
        </w:rPr>
        <w:t>To conduct elementary laboratory analysis.</w:t>
      </w:r>
    </w:p>
    <w:p w14:paraId="75E8846F">
      <w:pPr>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t>Key outputs</w:t>
      </w:r>
    </w:p>
    <w:p w14:paraId="1518C199">
      <w:pPr>
        <w:pStyle w:val="5"/>
        <w:numPr>
          <w:ilvl w:val="0"/>
          <w:numId w:val="31"/>
        </w:numPr>
        <w:spacing w:after="120"/>
        <w:jc w:val="both"/>
      </w:pPr>
      <w:r>
        <w:t>Laboratory reagents and stains for routine investigations prepared.</w:t>
      </w:r>
    </w:p>
    <w:p w14:paraId="417E87A5">
      <w:pPr>
        <w:pStyle w:val="5"/>
        <w:numPr>
          <w:ilvl w:val="0"/>
          <w:numId w:val="31"/>
        </w:numPr>
        <w:spacing w:after="120"/>
        <w:jc w:val="both"/>
      </w:pPr>
      <w:r>
        <w:t>Basic laboratory tests carried out and reports submitted.</w:t>
      </w:r>
    </w:p>
    <w:p w14:paraId="1A90CFF4">
      <w:pPr>
        <w:pStyle w:val="5"/>
        <w:numPr>
          <w:ilvl w:val="0"/>
          <w:numId w:val="31"/>
        </w:numPr>
        <w:spacing w:after="120"/>
        <w:jc w:val="both"/>
      </w:pPr>
      <w:r>
        <w:t>Safety and quality assurance practices in laboratories observed.</w:t>
      </w:r>
    </w:p>
    <w:p w14:paraId="26C30748">
      <w:pPr>
        <w:pStyle w:val="5"/>
        <w:numPr>
          <w:ilvl w:val="0"/>
          <w:numId w:val="31"/>
        </w:numPr>
        <w:spacing w:after="120"/>
        <w:jc w:val="both"/>
      </w:pPr>
      <w:r>
        <w:t>Laboratory equipment cleaned regularly.</w:t>
      </w:r>
    </w:p>
    <w:p w14:paraId="38DB021E">
      <w:pPr>
        <w:pStyle w:val="5"/>
        <w:numPr>
          <w:ilvl w:val="0"/>
          <w:numId w:val="31"/>
        </w:numPr>
        <w:spacing w:after="120"/>
        <w:jc w:val="both"/>
      </w:pPr>
      <w:r>
        <w:t>Laboratory wastes safely disposed of.</w:t>
      </w:r>
    </w:p>
    <w:p w14:paraId="7618A8AD">
      <w:pPr>
        <w:spacing w:after="120"/>
        <w:jc w:val="both"/>
        <w:rPr>
          <w:rFonts w:ascii="Times New Roman" w:hAnsi="Times New Roman" w:cs="Times New Roman"/>
          <w:b/>
          <w:sz w:val="24"/>
          <w:szCs w:val="24"/>
        </w:rPr>
      </w:pPr>
      <w:r>
        <w:rPr>
          <w:rFonts w:ascii="Times New Roman" w:hAnsi="Times New Roman" w:cs="Times New Roman"/>
          <w:b/>
          <w:sz w:val="24"/>
          <w:szCs w:val="24"/>
        </w:rPr>
        <w:t xml:space="preserve">Key Functions </w:t>
      </w:r>
    </w:p>
    <w:p w14:paraId="276540DA">
      <w:pPr>
        <w:pStyle w:val="5"/>
        <w:numPr>
          <w:ilvl w:val="0"/>
          <w:numId w:val="32"/>
        </w:numPr>
        <w:spacing w:after="120"/>
        <w:jc w:val="both"/>
      </w:pPr>
      <w:r>
        <w:t>Preparing laboratory reagents and stains for routine investigations.</w:t>
      </w:r>
    </w:p>
    <w:p w14:paraId="7DB5925B">
      <w:pPr>
        <w:pStyle w:val="5"/>
        <w:numPr>
          <w:ilvl w:val="0"/>
          <w:numId w:val="32"/>
        </w:numPr>
        <w:spacing w:after="120"/>
        <w:jc w:val="both"/>
      </w:pPr>
      <w:r>
        <w:t>Carrying out basic laboratory tests and submitting reports.</w:t>
      </w:r>
    </w:p>
    <w:p w14:paraId="3F7A0BE6">
      <w:pPr>
        <w:pStyle w:val="5"/>
        <w:numPr>
          <w:ilvl w:val="0"/>
          <w:numId w:val="32"/>
        </w:numPr>
        <w:spacing w:after="120"/>
        <w:jc w:val="both"/>
      </w:pPr>
      <w:r>
        <w:t>Observing safety and quality assurance practices in laboratories.</w:t>
      </w:r>
    </w:p>
    <w:p w14:paraId="7021D53F">
      <w:pPr>
        <w:pStyle w:val="5"/>
        <w:numPr>
          <w:ilvl w:val="0"/>
          <w:numId w:val="32"/>
        </w:numPr>
        <w:spacing w:after="120"/>
        <w:jc w:val="both"/>
      </w:pPr>
      <w:r>
        <w:t>Cleaning the laboratory equipment regularly.</w:t>
      </w:r>
    </w:p>
    <w:p w14:paraId="2BFEF9FD">
      <w:pPr>
        <w:pStyle w:val="5"/>
        <w:numPr>
          <w:ilvl w:val="0"/>
          <w:numId w:val="32"/>
        </w:numPr>
        <w:spacing w:after="120"/>
        <w:jc w:val="both"/>
      </w:pPr>
      <w:r>
        <w:t>Safely disposing off laboratory waste.</w:t>
      </w:r>
    </w:p>
    <w:p w14:paraId="28B1DB4C">
      <w:pPr>
        <w:pStyle w:val="5"/>
        <w:numPr>
          <w:ilvl w:val="0"/>
          <w:numId w:val="32"/>
        </w:numPr>
        <w:spacing w:after="120"/>
        <w:jc w:val="both"/>
      </w:pPr>
      <w:r>
        <w:t>Participate in continuous professional development.</w:t>
      </w:r>
    </w:p>
    <w:p w14:paraId="4B38F206">
      <w:pPr>
        <w:pStyle w:val="5"/>
        <w:numPr>
          <w:ilvl w:val="0"/>
          <w:numId w:val="32"/>
        </w:numPr>
        <w:spacing w:after="120"/>
        <w:jc w:val="both"/>
      </w:pPr>
      <w:r>
        <w:t>Adhere to Professional Code of Conduct and Ethics.</w:t>
      </w:r>
    </w:p>
    <w:p w14:paraId="2B6690FB">
      <w:pPr>
        <w:spacing w:after="120"/>
        <w:ind w:left="360"/>
        <w:jc w:val="both"/>
        <w:rPr>
          <w:rFonts w:ascii="Times New Roman" w:hAnsi="Times New Roman" w:cs="Times New Roman"/>
          <w:b/>
          <w:i/>
          <w:sz w:val="24"/>
          <w:szCs w:val="24"/>
        </w:rPr>
      </w:pPr>
      <w:r>
        <w:rPr>
          <w:rFonts w:ascii="Times New Roman" w:hAnsi="Times New Roman" w:cs="Times New Roman"/>
          <w:b/>
          <w:i/>
          <w:sz w:val="24"/>
          <w:szCs w:val="24"/>
        </w:rPr>
        <w:t>Personal Specifications</w:t>
      </w:r>
    </w:p>
    <w:p w14:paraId="6FA53492">
      <w:pPr>
        <w:pStyle w:val="5"/>
        <w:numPr>
          <w:ilvl w:val="0"/>
          <w:numId w:val="33"/>
        </w:numPr>
        <w:spacing w:after="120"/>
        <w:jc w:val="both"/>
        <w:rPr>
          <w:b/>
        </w:rPr>
      </w:pPr>
      <w:r>
        <w:rPr>
          <w:b/>
        </w:rPr>
        <w:t>Academic and professional requirements</w:t>
      </w:r>
    </w:p>
    <w:p w14:paraId="79F6557D">
      <w:pPr>
        <w:pStyle w:val="5"/>
        <w:numPr>
          <w:ilvl w:val="0"/>
          <w:numId w:val="34"/>
        </w:numPr>
        <w:spacing w:after="120"/>
        <w:jc w:val="both"/>
      </w:pPr>
      <w:r>
        <w:t>A certificate in Medical Laboratory Techniques or its equivalent from a recognized institution.</w:t>
      </w:r>
    </w:p>
    <w:p w14:paraId="2AB1A770">
      <w:pPr>
        <w:pStyle w:val="5"/>
        <w:numPr>
          <w:ilvl w:val="0"/>
          <w:numId w:val="34"/>
        </w:numPr>
        <w:spacing w:after="120"/>
        <w:jc w:val="both"/>
      </w:pPr>
      <w:r>
        <w:t>Must be registered with Allied Health Professionals Council.</w:t>
      </w:r>
    </w:p>
    <w:p w14:paraId="2839DC63">
      <w:pPr>
        <w:pStyle w:val="5"/>
        <w:numPr>
          <w:ilvl w:val="0"/>
          <w:numId w:val="34"/>
        </w:numPr>
        <w:spacing w:after="120"/>
        <w:jc w:val="both"/>
      </w:pPr>
      <w:r>
        <w:t>Must have a valid Practicing License.</w:t>
      </w:r>
    </w:p>
    <w:p w14:paraId="67EB0DA8">
      <w:pPr>
        <w:pStyle w:val="5"/>
        <w:numPr>
          <w:ilvl w:val="0"/>
          <w:numId w:val="33"/>
        </w:numPr>
        <w:spacing w:after="120"/>
        <w:jc w:val="both"/>
        <w:rPr>
          <w:b/>
        </w:rPr>
      </w:pPr>
      <w:r>
        <w:rPr>
          <w:b/>
        </w:rPr>
        <w:t>Competencies</w:t>
      </w:r>
    </w:p>
    <w:p w14:paraId="02FDEA28">
      <w:pPr>
        <w:pStyle w:val="5"/>
        <w:numPr>
          <w:ilvl w:val="0"/>
          <w:numId w:val="0"/>
        </w:numPr>
        <w:spacing w:after="120"/>
        <w:ind w:left="720"/>
        <w:jc w:val="both"/>
        <w:rPr>
          <w:i/>
        </w:rPr>
      </w:pPr>
      <w:r>
        <w:rPr>
          <w:i/>
        </w:rPr>
        <w:t>Technical</w:t>
      </w:r>
    </w:p>
    <w:p w14:paraId="47E874BC">
      <w:pPr>
        <w:pStyle w:val="5"/>
        <w:numPr>
          <w:ilvl w:val="0"/>
          <w:numId w:val="35"/>
        </w:numPr>
        <w:spacing w:after="120"/>
        <w:jc w:val="both"/>
      </w:pPr>
      <w:r>
        <w:t>Records and Information Management</w:t>
      </w:r>
    </w:p>
    <w:p w14:paraId="5A70A521">
      <w:pPr>
        <w:pStyle w:val="5"/>
        <w:numPr>
          <w:ilvl w:val="0"/>
          <w:numId w:val="35"/>
        </w:numPr>
        <w:spacing w:after="120"/>
        <w:jc w:val="both"/>
      </w:pPr>
      <w:r>
        <w:t>Management of organizational environment</w:t>
      </w:r>
    </w:p>
    <w:p w14:paraId="7C8F52B6">
      <w:pPr>
        <w:pStyle w:val="5"/>
        <w:numPr>
          <w:ilvl w:val="0"/>
          <w:numId w:val="35"/>
        </w:numPr>
        <w:spacing w:after="120"/>
        <w:jc w:val="both"/>
      </w:pPr>
      <w:r>
        <w:t>Time management</w:t>
      </w:r>
    </w:p>
    <w:p w14:paraId="0479B504">
      <w:pPr>
        <w:pStyle w:val="5"/>
        <w:numPr>
          <w:ilvl w:val="0"/>
          <w:numId w:val="35"/>
        </w:numPr>
        <w:spacing w:after="120"/>
        <w:jc w:val="both"/>
      </w:pPr>
      <w:r>
        <w:t>Information communication Technology</w:t>
      </w:r>
    </w:p>
    <w:p w14:paraId="279DBE4E">
      <w:pPr>
        <w:spacing w:after="120"/>
        <w:ind w:left="720"/>
        <w:jc w:val="both"/>
        <w:rPr>
          <w:rFonts w:ascii="Times New Roman" w:hAnsi="Times New Roman" w:cs="Times New Roman"/>
          <w:i/>
          <w:sz w:val="24"/>
          <w:szCs w:val="24"/>
        </w:rPr>
      </w:pPr>
      <w:r>
        <w:rPr>
          <w:rFonts w:ascii="Times New Roman" w:hAnsi="Times New Roman" w:cs="Times New Roman"/>
          <w:i/>
          <w:sz w:val="24"/>
          <w:szCs w:val="24"/>
        </w:rPr>
        <w:t>Behavioral</w:t>
      </w:r>
    </w:p>
    <w:p w14:paraId="1C119285">
      <w:pPr>
        <w:pStyle w:val="5"/>
        <w:numPr>
          <w:ilvl w:val="0"/>
          <w:numId w:val="36"/>
        </w:numPr>
        <w:spacing w:after="120"/>
        <w:jc w:val="both"/>
      </w:pPr>
      <w:r>
        <w:t>Concern for quality and standards</w:t>
      </w:r>
    </w:p>
    <w:p w14:paraId="5DCB939E">
      <w:pPr>
        <w:pStyle w:val="5"/>
        <w:numPr>
          <w:ilvl w:val="0"/>
          <w:numId w:val="36"/>
        </w:numPr>
        <w:spacing w:after="120"/>
        <w:jc w:val="both"/>
      </w:pPr>
      <w:r>
        <w:t>Ethics and Integrity</w:t>
      </w:r>
    </w:p>
    <w:p w14:paraId="25BABCEB">
      <w:pPr>
        <w:pStyle w:val="5"/>
        <w:numPr>
          <w:ilvl w:val="0"/>
          <w:numId w:val="36"/>
        </w:numPr>
        <w:spacing w:after="120"/>
        <w:jc w:val="both"/>
      </w:pPr>
      <w:r>
        <w:t>Accountability</w:t>
      </w:r>
    </w:p>
    <w:p w14:paraId="6C194DBB">
      <w:pPr>
        <w:pStyle w:val="5"/>
        <w:numPr>
          <w:ilvl w:val="0"/>
          <w:numId w:val="36"/>
        </w:numPr>
        <w:spacing w:after="120"/>
        <w:jc w:val="both"/>
      </w:pPr>
      <w:r>
        <w:t>Result orientation</w:t>
      </w:r>
    </w:p>
    <w:p w14:paraId="7A4A12B7">
      <w:pPr>
        <w:pStyle w:val="5"/>
        <w:numPr>
          <w:ilvl w:val="0"/>
          <w:numId w:val="0"/>
        </w:numPr>
        <w:autoSpaceDE w:val="0"/>
        <w:autoSpaceDN w:val="0"/>
        <w:adjustRightInd w:val="0"/>
        <w:spacing w:after="0"/>
        <w:ind w:left="1620"/>
      </w:pPr>
    </w:p>
    <w:p w14:paraId="28C62DD9">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Post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Askari (Number of Vacancies 02) Ref: KDSC/EXT/2/24/010</w:t>
      </w:r>
    </w:p>
    <w:p w14:paraId="6210832F">
      <w:pPr>
        <w:pStyle w:val="6"/>
        <w:jc w:val="both"/>
        <w:rPr>
          <w:rFonts w:ascii="Times New Roman" w:hAnsi="Times New Roman" w:cs="Times New Roman"/>
          <w:b/>
          <w:sz w:val="24"/>
          <w:szCs w:val="24"/>
        </w:rPr>
      </w:pPr>
      <w:r>
        <w:rPr>
          <w:rFonts w:ascii="Times New Roman" w:hAnsi="Times New Roman" w:cs="Times New Roman"/>
          <w:b/>
          <w:sz w:val="24"/>
          <w:szCs w:val="24"/>
        </w:rPr>
        <w:t>Salary Scale</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b/>
          <w:sz w:val="24"/>
          <w:szCs w:val="24"/>
        </w:rPr>
        <w:t>U8</w:t>
      </w:r>
    </w:p>
    <w:p w14:paraId="13F7AC51">
      <w:pPr>
        <w:pStyle w:val="6"/>
        <w:jc w:val="both"/>
        <w:rPr>
          <w:rFonts w:ascii="Times New Roman" w:hAnsi="Times New Roman" w:cs="Times New Roman"/>
          <w:b/>
          <w:sz w:val="24"/>
          <w:szCs w:val="24"/>
        </w:rPr>
      </w:pPr>
      <w:r>
        <w:rPr>
          <w:rFonts w:ascii="Times New Roman" w:hAnsi="Times New Roman" w:cs="Times New Roman"/>
          <w:b/>
          <w:sz w:val="24"/>
          <w:szCs w:val="24"/>
        </w:rPr>
        <w:t>Age Limit</w:t>
      </w:r>
      <w:r>
        <w:rPr>
          <w:rFonts w:ascii="Times New Roman" w:hAnsi="Times New Roman" w:cs="Times New Roman"/>
          <w:b/>
          <w:sz w:val="24"/>
          <w:szCs w:val="24"/>
        </w:rPr>
        <w:tab/>
      </w:r>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sz w:val="24"/>
          <w:szCs w:val="24"/>
        </w:rPr>
        <w:t>20 and above</w:t>
      </w:r>
    </w:p>
    <w:p w14:paraId="41E864F1">
      <w:pPr>
        <w:pStyle w:val="6"/>
        <w:jc w:val="both"/>
        <w:rPr>
          <w:rFonts w:ascii="Times New Roman" w:hAnsi="Times New Roman" w:cs="Times New Roman"/>
          <w:b/>
          <w:sz w:val="24"/>
          <w:szCs w:val="24"/>
        </w:rPr>
      </w:pPr>
      <w:r>
        <w:rPr>
          <w:rFonts w:ascii="Times New Roman" w:hAnsi="Times New Roman" w:cs="Times New Roman"/>
          <w:b/>
          <w:sz w:val="24"/>
          <w:szCs w:val="24"/>
        </w:rPr>
        <w:t>Terms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sz w:val="24"/>
          <w:szCs w:val="24"/>
        </w:rPr>
        <w:t>Probation</w:t>
      </w:r>
    </w:p>
    <w:p w14:paraId="4A184469">
      <w:pPr>
        <w:pStyle w:val="6"/>
        <w:jc w:val="both"/>
        <w:rPr>
          <w:rFonts w:ascii="Times New Roman" w:hAnsi="Times New Roman" w:cs="Times New Roman"/>
          <w:b/>
          <w:sz w:val="24"/>
          <w:szCs w:val="24"/>
        </w:rPr>
      </w:pPr>
      <w:r>
        <w:rPr>
          <w:rFonts w:ascii="Times New Roman" w:hAnsi="Times New Roman" w:cs="Times New Roman"/>
          <w:b/>
          <w:sz w:val="24"/>
          <w:szCs w:val="24"/>
        </w:rPr>
        <w:t>Report to</w:t>
      </w:r>
      <w:r>
        <w:rPr>
          <w:rFonts w:ascii="Times New Roman" w:hAnsi="Times New Roman" w:cs="Times New Roman"/>
          <w:b/>
          <w:sz w:val="24"/>
          <w:szCs w:val="24"/>
        </w:rPr>
        <w:tab/>
      </w:r>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sz w:val="24"/>
          <w:szCs w:val="24"/>
        </w:rPr>
        <w:t>Office Superintendent</w:t>
      </w:r>
    </w:p>
    <w:p w14:paraId="2F6FC7DF">
      <w:pPr>
        <w:spacing w:after="120" w:line="240" w:lineRule="auto"/>
        <w:jc w:val="both"/>
        <w:rPr>
          <w:rFonts w:ascii="Times New Roman" w:hAnsi="Times New Roman" w:cs="Times New Roman"/>
          <w:sz w:val="24"/>
          <w:szCs w:val="24"/>
        </w:rPr>
      </w:pPr>
      <w:r>
        <w:rPr>
          <w:rFonts w:ascii="Times New Roman" w:hAnsi="Times New Roman" w:cs="Times New Roman"/>
          <w:b/>
          <w:sz w:val="24"/>
          <w:szCs w:val="24"/>
        </w:rPr>
        <w:t>Job Purpose</w:t>
      </w:r>
      <w:r>
        <w:rPr>
          <w:rFonts w:ascii="Times New Roman" w:hAnsi="Times New Roman" w:cs="Times New Roman"/>
          <w:b/>
          <w:sz w:val="24"/>
          <w:szCs w:val="24"/>
        </w:rPr>
        <w:tab/>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sz w:val="24"/>
          <w:szCs w:val="24"/>
        </w:rPr>
        <w:t>To provide security services to the organization</w:t>
      </w:r>
    </w:p>
    <w:p w14:paraId="4F40D53E">
      <w:pPr>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t>Key outputs</w:t>
      </w:r>
    </w:p>
    <w:p w14:paraId="06325043">
      <w:pPr>
        <w:pStyle w:val="5"/>
        <w:numPr>
          <w:ilvl w:val="0"/>
          <w:numId w:val="37"/>
        </w:numPr>
        <w:jc w:val="both"/>
      </w:pPr>
      <w:r>
        <w:t>Premises checked and properly locked at the close of the day;</w:t>
      </w:r>
    </w:p>
    <w:p w14:paraId="65C042A4">
      <w:pPr>
        <w:pStyle w:val="5"/>
        <w:numPr>
          <w:ilvl w:val="0"/>
          <w:numId w:val="37"/>
        </w:numPr>
        <w:jc w:val="both"/>
      </w:pPr>
      <w:r>
        <w:t>Suspects apprehended and questioned for proper identification;</w:t>
      </w:r>
    </w:p>
    <w:p w14:paraId="4BF416BD">
      <w:pPr>
        <w:pStyle w:val="5"/>
        <w:numPr>
          <w:ilvl w:val="0"/>
          <w:numId w:val="37"/>
        </w:numPr>
        <w:jc w:val="both"/>
      </w:pPr>
      <w:r>
        <w:t>Visitors directed to the reception for more information;</w:t>
      </w:r>
    </w:p>
    <w:p w14:paraId="20EA1843">
      <w:pPr>
        <w:pStyle w:val="5"/>
        <w:numPr>
          <w:ilvl w:val="0"/>
          <w:numId w:val="37"/>
        </w:numPr>
        <w:jc w:val="both"/>
      </w:pPr>
      <w:r>
        <w:t>Theft cases reported and reports prepared to the authorities;</w:t>
      </w:r>
    </w:p>
    <w:p w14:paraId="2F5BF6FC">
      <w:pPr>
        <w:pStyle w:val="5"/>
        <w:numPr>
          <w:ilvl w:val="0"/>
          <w:numId w:val="37"/>
        </w:numPr>
        <w:jc w:val="both"/>
      </w:pPr>
      <w:r>
        <w:t>Premises patrolled to ensure maximum security;</w:t>
      </w:r>
    </w:p>
    <w:p w14:paraId="70A4E517">
      <w:pPr>
        <w:pStyle w:val="5"/>
        <w:numPr>
          <w:ilvl w:val="0"/>
          <w:numId w:val="37"/>
        </w:numPr>
        <w:jc w:val="both"/>
      </w:pPr>
      <w:r>
        <w:t>Security of government vehicles ensured; and</w:t>
      </w:r>
    </w:p>
    <w:p w14:paraId="71DCD8F7">
      <w:pPr>
        <w:pStyle w:val="5"/>
        <w:numPr>
          <w:ilvl w:val="0"/>
          <w:numId w:val="37"/>
        </w:numPr>
        <w:spacing w:after="120"/>
        <w:jc w:val="both"/>
      </w:pPr>
      <w:r>
        <w:t xml:space="preserve">Security at important entry points kept. </w:t>
      </w:r>
    </w:p>
    <w:p w14:paraId="10B10E4F">
      <w:pPr>
        <w:spacing w:after="120" w:line="240" w:lineRule="auto"/>
        <w:ind w:left="360"/>
        <w:jc w:val="both"/>
        <w:rPr>
          <w:rFonts w:ascii="Times New Roman" w:hAnsi="Times New Roman" w:cs="Times New Roman"/>
          <w:b/>
          <w:sz w:val="24"/>
          <w:szCs w:val="24"/>
        </w:rPr>
      </w:pPr>
      <w:r>
        <w:rPr>
          <w:rFonts w:ascii="Times New Roman" w:hAnsi="Times New Roman" w:cs="Times New Roman"/>
          <w:b/>
          <w:sz w:val="24"/>
          <w:szCs w:val="24"/>
        </w:rPr>
        <w:t>Key functions</w:t>
      </w:r>
    </w:p>
    <w:p w14:paraId="0ECA50BF">
      <w:pPr>
        <w:pStyle w:val="5"/>
        <w:numPr>
          <w:ilvl w:val="0"/>
          <w:numId w:val="38"/>
        </w:numPr>
        <w:jc w:val="both"/>
      </w:pPr>
      <w:r>
        <w:t>Checking and properly locking premises at the close of the day;</w:t>
      </w:r>
    </w:p>
    <w:p w14:paraId="38B5E674">
      <w:pPr>
        <w:pStyle w:val="5"/>
        <w:numPr>
          <w:ilvl w:val="0"/>
          <w:numId w:val="38"/>
        </w:numPr>
        <w:jc w:val="both"/>
      </w:pPr>
      <w:r>
        <w:t>Apprehending and questioning suspects for proper identification;</w:t>
      </w:r>
    </w:p>
    <w:p w14:paraId="1E77B027">
      <w:pPr>
        <w:pStyle w:val="5"/>
        <w:numPr>
          <w:ilvl w:val="0"/>
          <w:numId w:val="38"/>
        </w:numPr>
        <w:jc w:val="both"/>
      </w:pPr>
      <w:r>
        <w:t>Directing visitors to the reception for more information;</w:t>
      </w:r>
    </w:p>
    <w:p w14:paraId="18A63494">
      <w:pPr>
        <w:pStyle w:val="5"/>
        <w:numPr>
          <w:ilvl w:val="0"/>
          <w:numId w:val="38"/>
        </w:numPr>
        <w:jc w:val="both"/>
      </w:pPr>
      <w:r>
        <w:t>Reporting theft cases and preparing reports to the authorities;</w:t>
      </w:r>
    </w:p>
    <w:p w14:paraId="7EC3C540">
      <w:pPr>
        <w:pStyle w:val="5"/>
        <w:numPr>
          <w:ilvl w:val="0"/>
          <w:numId w:val="38"/>
        </w:numPr>
        <w:jc w:val="both"/>
      </w:pPr>
      <w:r>
        <w:t>Patrolling premises to ensure maximum security;</w:t>
      </w:r>
    </w:p>
    <w:p w14:paraId="28370D00">
      <w:pPr>
        <w:pStyle w:val="5"/>
        <w:numPr>
          <w:ilvl w:val="0"/>
          <w:numId w:val="38"/>
        </w:numPr>
        <w:jc w:val="both"/>
      </w:pPr>
      <w:r>
        <w:t>Maintaining security of government vehicles; and</w:t>
      </w:r>
    </w:p>
    <w:p w14:paraId="0B97F29B">
      <w:pPr>
        <w:pStyle w:val="5"/>
        <w:numPr>
          <w:ilvl w:val="0"/>
          <w:numId w:val="38"/>
        </w:numPr>
        <w:spacing w:after="120"/>
        <w:jc w:val="both"/>
      </w:pPr>
      <w:r>
        <w:t>Keeping security at important entry points.</w:t>
      </w:r>
    </w:p>
    <w:p w14:paraId="2A0B6A7E">
      <w:pPr>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t>Person Specifications</w:t>
      </w:r>
    </w:p>
    <w:p w14:paraId="03CF2405">
      <w:pPr>
        <w:pStyle w:val="5"/>
        <w:numPr>
          <w:ilvl w:val="0"/>
          <w:numId w:val="39"/>
        </w:numPr>
        <w:jc w:val="both"/>
        <w:rPr>
          <w:b/>
        </w:rPr>
      </w:pPr>
      <w:r>
        <w:rPr>
          <w:b/>
        </w:rPr>
        <w:t>Qualifications</w:t>
      </w:r>
    </w:p>
    <w:p w14:paraId="0D4DE9F2">
      <w:pPr>
        <w:pStyle w:val="5"/>
        <w:numPr>
          <w:ilvl w:val="0"/>
          <w:numId w:val="40"/>
        </w:numPr>
        <w:spacing w:after="0"/>
        <w:jc w:val="both"/>
      </w:pPr>
      <w:r>
        <w:t>O’level Certificate with training in Security.</w:t>
      </w:r>
    </w:p>
    <w:p w14:paraId="595672E6">
      <w:pPr>
        <w:pStyle w:val="5"/>
        <w:spacing w:after="0"/>
        <w:ind w:left="1080"/>
        <w:jc w:val="both"/>
        <w:rPr>
          <w:sz w:val="6"/>
        </w:rPr>
      </w:pPr>
    </w:p>
    <w:p w14:paraId="66C7F2E3">
      <w:pPr>
        <w:pStyle w:val="5"/>
        <w:numPr>
          <w:ilvl w:val="0"/>
          <w:numId w:val="39"/>
        </w:numPr>
        <w:jc w:val="both"/>
        <w:rPr>
          <w:b/>
        </w:rPr>
      </w:pPr>
      <w:r>
        <w:rPr>
          <w:b/>
        </w:rPr>
        <w:t>Competences</w:t>
      </w:r>
    </w:p>
    <w:p w14:paraId="77C39300">
      <w:pPr>
        <w:pStyle w:val="5"/>
        <w:numPr>
          <w:ilvl w:val="0"/>
          <w:numId w:val="40"/>
        </w:numPr>
        <w:jc w:val="both"/>
      </w:pPr>
      <w:r>
        <w:t>Security Planning and organizing;</w:t>
      </w:r>
    </w:p>
    <w:p w14:paraId="3867165B">
      <w:pPr>
        <w:pStyle w:val="5"/>
        <w:numPr>
          <w:ilvl w:val="0"/>
          <w:numId w:val="40"/>
        </w:numPr>
        <w:jc w:val="both"/>
      </w:pPr>
      <w:r>
        <w:t>Accountability;</w:t>
      </w:r>
    </w:p>
    <w:p w14:paraId="5B9ADAC9">
      <w:pPr>
        <w:pStyle w:val="5"/>
        <w:numPr>
          <w:ilvl w:val="0"/>
          <w:numId w:val="40"/>
        </w:numPr>
        <w:jc w:val="both"/>
      </w:pPr>
      <w:r>
        <w:t>Self confidence;</w:t>
      </w:r>
    </w:p>
    <w:p w14:paraId="4A2BD1C7">
      <w:pPr>
        <w:pStyle w:val="5"/>
        <w:numPr>
          <w:ilvl w:val="0"/>
          <w:numId w:val="40"/>
        </w:numPr>
        <w:jc w:val="both"/>
      </w:pPr>
      <w:r>
        <w:t>Ethics and integrity;</w:t>
      </w:r>
    </w:p>
    <w:p w14:paraId="7F037E52">
      <w:pPr>
        <w:pStyle w:val="5"/>
        <w:numPr>
          <w:ilvl w:val="0"/>
          <w:numId w:val="40"/>
        </w:numPr>
        <w:jc w:val="both"/>
      </w:pPr>
      <w:r>
        <w:t>Communication;</w:t>
      </w:r>
    </w:p>
    <w:p w14:paraId="76EA42C0">
      <w:pPr>
        <w:pStyle w:val="5"/>
        <w:numPr>
          <w:ilvl w:val="0"/>
          <w:numId w:val="40"/>
        </w:numPr>
        <w:jc w:val="both"/>
      </w:pPr>
      <w:r>
        <w:t>Public relations and customer care;</w:t>
      </w:r>
    </w:p>
    <w:p w14:paraId="22A08302">
      <w:pPr>
        <w:pStyle w:val="5"/>
        <w:numPr>
          <w:ilvl w:val="0"/>
          <w:numId w:val="40"/>
        </w:numPr>
        <w:jc w:val="both"/>
      </w:pPr>
      <w:r>
        <w:t>Time management; and</w:t>
      </w:r>
    </w:p>
    <w:p w14:paraId="5564236F">
      <w:pPr>
        <w:pStyle w:val="5"/>
        <w:numPr>
          <w:ilvl w:val="0"/>
          <w:numId w:val="40"/>
        </w:numPr>
        <w:jc w:val="both"/>
      </w:pPr>
      <w:r>
        <w:t>Ability to speak Swahili</w:t>
      </w:r>
    </w:p>
    <w:p w14:paraId="3018FDCA">
      <w:pPr>
        <w:pStyle w:val="5"/>
        <w:numPr>
          <w:ilvl w:val="0"/>
          <w:numId w:val="0"/>
        </w:numPr>
        <w:ind w:left="1080"/>
        <w:jc w:val="both"/>
      </w:pPr>
    </w:p>
    <w:p w14:paraId="7FA3094C">
      <w:pPr>
        <w:pStyle w:val="5"/>
        <w:numPr>
          <w:ilvl w:val="0"/>
          <w:numId w:val="0"/>
        </w:numPr>
        <w:autoSpaceDE w:val="0"/>
        <w:autoSpaceDN w:val="0"/>
        <w:adjustRightInd w:val="0"/>
        <w:spacing w:after="0"/>
        <w:ind w:left="1620"/>
      </w:pPr>
    </w:p>
    <w:p w14:paraId="76DBD51E">
      <w:pPr>
        <w:autoSpaceDE w:val="0"/>
        <w:autoSpaceDN w:val="0"/>
        <w:adjustRightInd w:val="0"/>
        <w:spacing w:after="0" w:line="240" w:lineRule="auto"/>
        <w:jc w:val="both"/>
        <w:rPr>
          <w:rFonts w:ascii="Times New Roman" w:hAnsi="Times New Roman" w:cs="Times New Roman"/>
          <w:b/>
          <w:sz w:val="24"/>
          <w:szCs w:val="24"/>
        </w:rPr>
      </w:pPr>
    </w:p>
    <w:p w14:paraId="5C127673">
      <w:pPr>
        <w:ind w:left="630" w:hanging="360"/>
        <w:jc w:val="both"/>
        <w:rPr>
          <w:sz w:val="36"/>
          <w:szCs w:val="36"/>
        </w:rPr>
      </w:pPr>
      <w:r>
        <w:rPr>
          <w:b/>
          <w:sz w:val="36"/>
          <w:szCs w:val="36"/>
        </w:rPr>
        <w:t>AG.SECRETARY DISTRICT SERVICE COMMISSION</w:t>
      </w:r>
    </w:p>
    <w:p w14:paraId="612C17B6">
      <w:pPr>
        <w:jc w:val="both"/>
        <w:rPr>
          <w:rFonts w:ascii="Times New Roman" w:hAnsi="Times New Roman" w:cs="Times New Roman"/>
          <w:b/>
          <w:sz w:val="24"/>
          <w:szCs w:val="24"/>
        </w:rPr>
      </w:pPr>
    </w:p>
    <w:p w14:paraId="4F056E90">
      <w:pPr>
        <w:jc w:val="both"/>
      </w:pPr>
    </w:p>
    <w:p w14:paraId="187E2F2F"/>
    <w:sectPr>
      <w:footerReference r:id="rId5" w:type="default"/>
      <w:pgSz w:w="12240" w:h="15840"/>
      <w:pgMar w:top="432" w:right="630" w:bottom="18" w:left="1296"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Century Gothic">
    <w:panose1 w:val="020B0502020202020204"/>
    <w:charset w:val="00"/>
    <w:family w:val="swiss"/>
    <w:pitch w:val="default"/>
    <w:sig w:usb0="00000287" w:usb1="00000000" w:usb2="00000000" w:usb3="00000000" w:csb0="2000009F" w:csb1="DFD70000"/>
  </w:font>
  <w:font w:name="Baskerville Old Face">
    <w:panose1 w:val="02020602080505020303"/>
    <w:charset w:val="00"/>
    <w:family w:val="roman"/>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99157"/>
      <w:docPartObj>
        <w:docPartGallery w:val="AutoText"/>
      </w:docPartObj>
    </w:sdtPr>
    <w:sdtContent>
      <w:p w14:paraId="70CB0126">
        <w:pPr>
          <w:pStyle w:val="4"/>
          <w:jc w:val="center"/>
        </w:pPr>
        <w:r>
          <w:fldChar w:fldCharType="begin"/>
        </w:r>
        <w:r>
          <w:instrText xml:space="preserve"> PAGE   \* MERGEFORMAT </w:instrText>
        </w:r>
        <w:r>
          <w:fldChar w:fldCharType="separate"/>
        </w:r>
        <w:r>
          <w:t>9</w:t>
        </w:r>
        <w:r>
          <w:fldChar w:fldCharType="end"/>
        </w:r>
      </w:p>
    </w:sdtContent>
  </w:sdt>
  <w:p w14:paraId="3AED89C0">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C34C17"/>
    <w:multiLevelType w:val="multilevel"/>
    <w:tmpl w:val="04C34C1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D6D5211"/>
    <w:multiLevelType w:val="multilevel"/>
    <w:tmpl w:val="0D6D5211"/>
    <w:lvl w:ilvl="0" w:tentative="0">
      <w:start w:val="1"/>
      <w:numFmt w:val="bullet"/>
      <w:lvlText w:val=""/>
      <w:lvlJc w:val="left"/>
      <w:pPr>
        <w:ind w:left="1800" w:hanging="360"/>
      </w:pPr>
      <w:rPr>
        <w:rFonts w:hint="default" w:ascii="Symbol" w:hAnsi="Symbol"/>
      </w:rPr>
    </w:lvl>
    <w:lvl w:ilvl="1" w:tentative="0">
      <w:start w:val="1"/>
      <w:numFmt w:val="bullet"/>
      <w:lvlText w:val="o"/>
      <w:lvlJc w:val="left"/>
      <w:pPr>
        <w:ind w:left="2520" w:hanging="360"/>
      </w:pPr>
      <w:rPr>
        <w:rFonts w:hint="default" w:ascii="Courier New" w:hAnsi="Courier New" w:cs="Courier New"/>
      </w:rPr>
    </w:lvl>
    <w:lvl w:ilvl="2" w:tentative="0">
      <w:start w:val="1"/>
      <w:numFmt w:val="bullet"/>
      <w:lvlText w:val=""/>
      <w:lvlJc w:val="left"/>
      <w:pPr>
        <w:ind w:left="3240" w:hanging="360"/>
      </w:pPr>
      <w:rPr>
        <w:rFonts w:hint="default" w:ascii="Wingdings" w:hAnsi="Wingdings"/>
      </w:rPr>
    </w:lvl>
    <w:lvl w:ilvl="3" w:tentative="0">
      <w:start w:val="1"/>
      <w:numFmt w:val="bullet"/>
      <w:lvlText w:val=""/>
      <w:lvlJc w:val="left"/>
      <w:pPr>
        <w:ind w:left="3960" w:hanging="360"/>
      </w:pPr>
      <w:rPr>
        <w:rFonts w:hint="default" w:ascii="Symbol" w:hAnsi="Symbol"/>
      </w:rPr>
    </w:lvl>
    <w:lvl w:ilvl="4" w:tentative="0">
      <w:start w:val="1"/>
      <w:numFmt w:val="bullet"/>
      <w:lvlText w:val="o"/>
      <w:lvlJc w:val="left"/>
      <w:pPr>
        <w:ind w:left="4680" w:hanging="360"/>
      </w:pPr>
      <w:rPr>
        <w:rFonts w:hint="default" w:ascii="Courier New" w:hAnsi="Courier New" w:cs="Courier New"/>
      </w:rPr>
    </w:lvl>
    <w:lvl w:ilvl="5" w:tentative="0">
      <w:start w:val="1"/>
      <w:numFmt w:val="bullet"/>
      <w:lvlText w:val=""/>
      <w:lvlJc w:val="left"/>
      <w:pPr>
        <w:ind w:left="5400" w:hanging="360"/>
      </w:pPr>
      <w:rPr>
        <w:rFonts w:hint="default" w:ascii="Wingdings" w:hAnsi="Wingdings"/>
      </w:rPr>
    </w:lvl>
    <w:lvl w:ilvl="6" w:tentative="0">
      <w:start w:val="1"/>
      <w:numFmt w:val="bullet"/>
      <w:lvlText w:val=""/>
      <w:lvlJc w:val="left"/>
      <w:pPr>
        <w:ind w:left="6120" w:hanging="360"/>
      </w:pPr>
      <w:rPr>
        <w:rFonts w:hint="default" w:ascii="Symbol" w:hAnsi="Symbol"/>
      </w:rPr>
    </w:lvl>
    <w:lvl w:ilvl="7" w:tentative="0">
      <w:start w:val="1"/>
      <w:numFmt w:val="bullet"/>
      <w:lvlText w:val="o"/>
      <w:lvlJc w:val="left"/>
      <w:pPr>
        <w:ind w:left="6840" w:hanging="360"/>
      </w:pPr>
      <w:rPr>
        <w:rFonts w:hint="default" w:ascii="Courier New" w:hAnsi="Courier New" w:cs="Courier New"/>
      </w:rPr>
    </w:lvl>
    <w:lvl w:ilvl="8" w:tentative="0">
      <w:start w:val="1"/>
      <w:numFmt w:val="bullet"/>
      <w:lvlText w:val=""/>
      <w:lvlJc w:val="left"/>
      <w:pPr>
        <w:ind w:left="7560" w:hanging="360"/>
      </w:pPr>
      <w:rPr>
        <w:rFonts w:hint="default" w:ascii="Wingdings" w:hAnsi="Wingdings"/>
      </w:rPr>
    </w:lvl>
  </w:abstractNum>
  <w:abstractNum w:abstractNumId="2">
    <w:nsid w:val="10E12889"/>
    <w:multiLevelType w:val="multilevel"/>
    <w:tmpl w:val="10E12889"/>
    <w:lvl w:ilvl="0" w:tentative="0">
      <w:start w:val="1"/>
      <w:numFmt w:val="bullet"/>
      <w:lvlText w:val=""/>
      <w:lvlJc w:val="left"/>
      <w:pPr>
        <w:ind w:left="1980" w:hanging="720"/>
      </w:pPr>
      <w:rPr>
        <w:rFonts w:hint="default" w:ascii="Symbol" w:hAnsi="Symbol"/>
      </w:rPr>
    </w:lvl>
    <w:lvl w:ilvl="1" w:tentative="0">
      <w:start w:val="1"/>
      <w:numFmt w:val="lowerLetter"/>
      <w:lvlText w:val="%2."/>
      <w:lvlJc w:val="left"/>
      <w:pPr>
        <w:ind w:left="2340" w:hanging="360"/>
      </w:pPr>
    </w:lvl>
    <w:lvl w:ilvl="2" w:tentative="0">
      <w:start w:val="1"/>
      <w:numFmt w:val="lowerRoman"/>
      <w:lvlText w:val="%3."/>
      <w:lvlJc w:val="right"/>
      <w:pPr>
        <w:ind w:left="3060" w:hanging="180"/>
      </w:pPr>
    </w:lvl>
    <w:lvl w:ilvl="3" w:tentative="0">
      <w:start w:val="1"/>
      <w:numFmt w:val="decimal"/>
      <w:lvlText w:val="%4."/>
      <w:lvlJc w:val="left"/>
      <w:pPr>
        <w:ind w:left="3780" w:hanging="360"/>
      </w:pPr>
    </w:lvl>
    <w:lvl w:ilvl="4" w:tentative="0">
      <w:start w:val="1"/>
      <w:numFmt w:val="lowerLetter"/>
      <w:lvlText w:val="%5."/>
      <w:lvlJc w:val="left"/>
      <w:pPr>
        <w:ind w:left="4500" w:hanging="360"/>
      </w:pPr>
    </w:lvl>
    <w:lvl w:ilvl="5" w:tentative="0">
      <w:start w:val="1"/>
      <w:numFmt w:val="lowerRoman"/>
      <w:lvlText w:val="%6."/>
      <w:lvlJc w:val="right"/>
      <w:pPr>
        <w:ind w:left="5220" w:hanging="180"/>
      </w:pPr>
    </w:lvl>
    <w:lvl w:ilvl="6" w:tentative="0">
      <w:start w:val="1"/>
      <w:numFmt w:val="decimal"/>
      <w:lvlText w:val="%7."/>
      <w:lvlJc w:val="left"/>
      <w:pPr>
        <w:ind w:left="5940" w:hanging="360"/>
      </w:pPr>
    </w:lvl>
    <w:lvl w:ilvl="7" w:tentative="0">
      <w:start w:val="1"/>
      <w:numFmt w:val="lowerLetter"/>
      <w:lvlText w:val="%8."/>
      <w:lvlJc w:val="left"/>
      <w:pPr>
        <w:ind w:left="6660" w:hanging="360"/>
      </w:pPr>
    </w:lvl>
    <w:lvl w:ilvl="8" w:tentative="0">
      <w:start w:val="1"/>
      <w:numFmt w:val="lowerRoman"/>
      <w:lvlText w:val="%9."/>
      <w:lvlJc w:val="right"/>
      <w:pPr>
        <w:ind w:left="7380" w:hanging="180"/>
      </w:pPr>
    </w:lvl>
  </w:abstractNum>
  <w:abstractNum w:abstractNumId="3">
    <w:nsid w:val="15E82317"/>
    <w:multiLevelType w:val="multilevel"/>
    <w:tmpl w:val="15E82317"/>
    <w:lvl w:ilvl="0" w:tentative="0">
      <w:start w:val="1"/>
      <w:numFmt w:val="bullet"/>
      <w:lvlText w:val=""/>
      <w:lvlJc w:val="left"/>
      <w:pPr>
        <w:ind w:left="810" w:hanging="360"/>
      </w:pPr>
      <w:rPr>
        <w:rFonts w:hint="default" w:ascii="Symbol" w:hAnsi="Symbol"/>
      </w:rPr>
    </w:lvl>
    <w:lvl w:ilvl="1" w:tentative="0">
      <w:start w:val="1"/>
      <w:numFmt w:val="bullet"/>
      <w:lvlText w:val="o"/>
      <w:lvlJc w:val="left"/>
      <w:pPr>
        <w:ind w:left="1620" w:hanging="360"/>
      </w:pPr>
      <w:rPr>
        <w:rFonts w:hint="default" w:ascii="Courier New" w:hAnsi="Courier New" w:cs="Courier New"/>
      </w:rPr>
    </w:lvl>
    <w:lvl w:ilvl="2" w:tentative="0">
      <w:start w:val="1"/>
      <w:numFmt w:val="bullet"/>
      <w:lvlText w:val=""/>
      <w:lvlJc w:val="left"/>
      <w:pPr>
        <w:ind w:left="2340" w:hanging="360"/>
      </w:pPr>
      <w:rPr>
        <w:rFonts w:hint="default" w:ascii="Wingdings" w:hAnsi="Wingdings"/>
      </w:rPr>
    </w:lvl>
    <w:lvl w:ilvl="3" w:tentative="0">
      <w:start w:val="1"/>
      <w:numFmt w:val="bullet"/>
      <w:lvlText w:val=""/>
      <w:lvlJc w:val="left"/>
      <w:pPr>
        <w:ind w:left="3060" w:hanging="360"/>
      </w:pPr>
      <w:rPr>
        <w:rFonts w:hint="default" w:ascii="Symbol" w:hAnsi="Symbol"/>
      </w:rPr>
    </w:lvl>
    <w:lvl w:ilvl="4" w:tentative="0">
      <w:start w:val="1"/>
      <w:numFmt w:val="bullet"/>
      <w:lvlText w:val="o"/>
      <w:lvlJc w:val="left"/>
      <w:pPr>
        <w:ind w:left="3780" w:hanging="360"/>
      </w:pPr>
      <w:rPr>
        <w:rFonts w:hint="default" w:ascii="Courier New" w:hAnsi="Courier New" w:cs="Courier New"/>
      </w:rPr>
    </w:lvl>
    <w:lvl w:ilvl="5" w:tentative="0">
      <w:start w:val="1"/>
      <w:numFmt w:val="bullet"/>
      <w:lvlText w:val=""/>
      <w:lvlJc w:val="left"/>
      <w:pPr>
        <w:ind w:left="4500" w:hanging="360"/>
      </w:pPr>
      <w:rPr>
        <w:rFonts w:hint="default" w:ascii="Wingdings" w:hAnsi="Wingdings"/>
      </w:rPr>
    </w:lvl>
    <w:lvl w:ilvl="6" w:tentative="0">
      <w:start w:val="1"/>
      <w:numFmt w:val="bullet"/>
      <w:lvlText w:val=""/>
      <w:lvlJc w:val="left"/>
      <w:pPr>
        <w:ind w:left="5220" w:hanging="360"/>
      </w:pPr>
      <w:rPr>
        <w:rFonts w:hint="default" w:ascii="Symbol" w:hAnsi="Symbol"/>
      </w:rPr>
    </w:lvl>
    <w:lvl w:ilvl="7" w:tentative="0">
      <w:start w:val="1"/>
      <w:numFmt w:val="bullet"/>
      <w:lvlText w:val="o"/>
      <w:lvlJc w:val="left"/>
      <w:pPr>
        <w:ind w:left="5940" w:hanging="360"/>
      </w:pPr>
      <w:rPr>
        <w:rFonts w:hint="default" w:ascii="Courier New" w:hAnsi="Courier New" w:cs="Courier New"/>
      </w:rPr>
    </w:lvl>
    <w:lvl w:ilvl="8" w:tentative="0">
      <w:start w:val="1"/>
      <w:numFmt w:val="bullet"/>
      <w:lvlText w:val=""/>
      <w:lvlJc w:val="left"/>
      <w:pPr>
        <w:ind w:left="6660" w:hanging="360"/>
      </w:pPr>
      <w:rPr>
        <w:rFonts w:hint="default" w:ascii="Wingdings" w:hAnsi="Wingdings"/>
      </w:rPr>
    </w:lvl>
  </w:abstractNum>
  <w:abstractNum w:abstractNumId="4">
    <w:nsid w:val="17683471"/>
    <w:multiLevelType w:val="multilevel"/>
    <w:tmpl w:val="1768347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18A65AFC"/>
    <w:multiLevelType w:val="multilevel"/>
    <w:tmpl w:val="18A65AFC"/>
    <w:lvl w:ilvl="0" w:tentative="0">
      <w:start w:val="1"/>
      <w:numFmt w:val="lowerRoman"/>
      <w:lvlText w:val="(%1)"/>
      <w:lvlJc w:val="left"/>
      <w:pPr>
        <w:ind w:left="720" w:hanging="360"/>
      </w:pPr>
      <w:rPr>
        <w:rFonts w:ascii="Times New Roman" w:hAnsi="Times New Roman" w:cs="Times New Roman" w:eastAsiaTheme="minorHAnsi"/>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20534864"/>
    <w:multiLevelType w:val="multilevel"/>
    <w:tmpl w:val="20534864"/>
    <w:lvl w:ilvl="0" w:tentative="0">
      <w:start w:val="1"/>
      <w:numFmt w:val="bullet"/>
      <w:lvlText w:val=""/>
      <w:lvlJc w:val="left"/>
      <w:pPr>
        <w:ind w:left="1800" w:hanging="360"/>
      </w:pPr>
      <w:rPr>
        <w:rFonts w:hint="default" w:ascii="Symbol" w:hAnsi="Symbol"/>
      </w:rPr>
    </w:lvl>
    <w:lvl w:ilvl="1" w:tentative="0">
      <w:start w:val="1"/>
      <w:numFmt w:val="bullet"/>
      <w:lvlText w:val="o"/>
      <w:lvlJc w:val="left"/>
      <w:pPr>
        <w:ind w:left="2520" w:hanging="360"/>
      </w:pPr>
      <w:rPr>
        <w:rFonts w:hint="default" w:ascii="Courier New" w:hAnsi="Courier New" w:cs="Courier New"/>
      </w:rPr>
    </w:lvl>
    <w:lvl w:ilvl="2" w:tentative="0">
      <w:start w:val="1"/>
      <w:numFmt w:val="bullet"/>
      <w:lvlText w:val=""/>
      <w:lvlJc w:val="left"/>
      <w:pPr>
        <w:ind w:left="3240" w:hanging="360"/>
      </w:pPr>
      <w:rPr>
        <w:rFonts w:hint="default" w:ascii="Wingdings" w:hAnsi="Wingdings"/>
      </w:rPr>
    </w:lvl>
    <w:lvl w:ilvl="3" w:tentative="0">
      <w:start w:val="1"/>
      <w:numFmt w:val="bullet"/>
      <w:lvlText w:val=""/>
      <w:lvlJc w:val="left"/>
      <w:pPr>
        <w:ind w:left="3960" w:hanging="360"/>
      </w:pPr>
      <w:rPr>
        <w:rFonts w:hint="default" w:ascii="Symbol" w:hAnsi="Symbol"/>
      </w:rPr>
    </w:lvl>
    <w:lvl w:ilvl="4" w:tentative="0">
      <w:start w:val="1"/>
      <w:numFmt w:val="bullet"/>
      <w:lvlText w:val="o"/>
      <w:lvlJc w:val="left"/>
      <w:pPr>
        <w:ind w:left="4680" w:hanging="360"/>
      </w:pPr>
      <w:rPr>
        <w:rFonts w:hint="default" w:ascii="Courier New" w:hAnsi="Courier New" w:cs="Courier New"/>
      </w:rPr>
    </w:lvl>
    <w:lvl w:ilvl="5" w:tentative="0">
      <w:start w:val="1"/>
      <w:numFmt w:val="bullet"/>
      <w:lvlText w:val=""/>
      <w:lvlJc w:val="left"/>
      <w:pPr>
        <w:ind w:left="5400" w:hanging="360"/>
      </w:pPr>
      <w:rPr>
        <w:rFonts w:hint="default" w:ascii="Wingdings" w:hAnsi="Wingdings"/>
      </w:rPr>
    </w:lvl>
    <w:lvl w:ilvl="6" w:tentative="0">
      <w:start w:val="1"/>
      <w:numFmt w:val="bullet"/>
      <w:lvlText w:val=""/>
      <w:lvlJc w:val="left"/>
      <w:pPr>
        <w:ind w:left="6120" w:hanging="360"/>
      </w:pPr>
      <w:rPr>
        <w:rFonts w:hint="default" w:ascii="Symbol" w:hAnsi="Symbol"/>
      </w:rPr>
    </w:lvl>
    <w:lvl w:ilvl="7" w:tentative="0">
      <w:start w:val="1"/>
      <w:numFmt w:val="bullet"/>
      <w:lvlText w:val="o"/>
      <w:lvlJc w:val="left"/>
      <w:pPr>
        <w:ind w:left="6840" w:hanging="360"/>
      </w:pPr>
      <w:rPr>
        <w:rFonts w:hint="default" w:ascii="Courier New" w:hAnsi="Courier New" w:cs="Courier New"/>
      </w:rPr>
    </w:lvl>
    <w:lvl w:ilvl="8" w:tentative="0">
      <w:start w:val="1"/>
      <w:numFmt w:val="bullet"/>
      <w:lvlText w:val=""/>
      <w:lvlJc w:val="left"/>
      <w:pPr>
        <w:ind w:left="7560" w:hanging="360"/>
      </w:pPr>
      <w:rPr>
        <w:rFonts w:hint="default" w:ascii="Wingdings" w:hAnsi="Wingdings"/>
      </w:rPr>
    </w:lvl>
  </w:abstractNum>
  <w:abstractNum w:abstractNumId="7">
    <w:nsid w:val="2196268E"/>
    <w:multiLevelType w:val="multilevel"/>
    <w:tmpl w:val="2196268E"/>
    <w:lvl w:ilvl="0" w:tentative="0">
      <w:start w:val="1"/>
      <w:numFmt w:val="bullet"/>
      <w:lvlText w:val=""/>
      <w:lvlJc w:val="left"/>
      <w:pPr>
        <w:ind w:left="1890" w:hanging="360"/>
      </w:pPr>
      <w:rPr>
        <w:rFonts w:hint="default" w:ascii="Symbol" w:hAnsi="Symbol"/>
      </w:rPr>
    </w:lvl>
    <w:lvl w:ilvl="1" w:tentative="0">
      <w:start w:val="1"/>
      <w:numFmt w:val="bullet"/>
      <w:lvlText w:val="o"/>
      <w:lvlJc w:val="left"/>
      <w:pPr>
        <w:ind w:left="2610" w:hanging="360"/>
      </w:pPr>
      <w:rPr>
        <w:rFonts w:hint="default" w:ascii="Courier New" w:hAnsi="Courier New" w:cs="Courier New"/>
      </w:rPr>
    </w:lvl>
    <w:lvl w:ilvl="2" w:tentative="0">
      <w:start w:val="1"/>
      <w:numFmt w:val="bullet"/>
      <w:lvlText w:val=""/>
      <w:lvlJc w:val="left"/>
      <w:pPr>
        <w:ind w:left="3330" w:hanging="360"/>
      </w:pPr>
      <w:rPr>
        <w:rFonts w:hint="default" w:ascii="Wingdings" w:hAnsi="Wingdings"/>
      </w:rPr>
    </w:lvl>
    <w:lvl w:ilvl="3" w:tentative="0">
      <w:start w:val="1"/>
      <w:numFmt w:val="bullet"/>
      <w:lvlText w:val=""/>
      <w:lvlJc w:val="left"/>
      <w:pPr>
        <w:ind w:left="4050" w:hanging="360"/>
      </w:pPr>
      <w:rPr>
        <w:rFonts w:hint="default" w:ascii="Symbol" w:hAnsi="Symbol"/>
      </w:rPr>
    </w:lvl>
    <w:lvl w:ilvl="4" w:tentative="0">
      <w:start w:val="1"/>
      <w:numFmt w:val="bullet"/>
      <w:lvlText w:val="o"/>
      <w:lvlJc w:val="left"/>
      <w:pPr>
        <w:ind w:left="4770" w:hanging="360"/>
      </w:pPr>
      <w:rPr>
        <w:rFonts w:hint="default" w:ascii="Courier New" w:hAnsi="Courier New" w:cs="Courier New"/>
      </w:rPr>
    </w:lvl>
    <w:lvl w:ilvl="5" w:tentative="0">
      <w:start w:val="1"/>
      <w:numFmt w:val="bullet"/>
      <w:lvlText w:val=""/>
      <w:lvlJc w:val="left"/>
      <w:pPr>
        <w:ind w:left="5490" w:hanging="360"/>
      </w:pPr>
      <w:rPr>
        <w:rFonts w:hint="default" w:ascii="Wingdings" w:hAnsi="Wingdings"/>
      </w:rPr>
    </w:lvl>
    <w:lvl w:ilvl="6" w:tentative="0">
      <w:start w:val="1"/>
      <w:numFmt w:val="bullet"/>
      <w:lvlText w:val=""/>
      <w:lvlJc w:val="left"/>
      <w:pPr>
        <w:ind w:left="6210" w:hanging="360"/>
      </w:pPr>
      <w:rPr>
        <w:rFonts w:hint="default" w:ascii="Symbol" w:hAnsi="Symbol"/>
      </w:rPr>
    </w:lvl>
    <w:lvl w:ilvl="7" w:tentative="0">
      <w:start w:val="1"/>
      <w:numFmt w:val="bullet"/>
      <w:lvlText w:val="o"/>
      <w:lvlJc w:val="left"/>
      <w:pPr>
        <w:ind w:left="6930" w:hanging="360"/>
      </w:pPr>
      <w:rPr>
        <w:rFonts w:hint="default" w:ascii="Courier New" w:hAnsi="Courier New" w:cs="Courier New"/>
      </w:rPr>
    </w:lvl>
    <w:lvl w:ilvl="8" w:tentative="0">
      <w:start w:val="1"/>
      <w:numFmt w:val="bullet"/>
      <w:lvlText w:val=""/>
      <w:lvlJc w:val="left"/>
      <w:pPr>
        <w:ind w:left="7650" w:hanging="360"/>
      </w:pPr>
      <w:rPr>
        <w:rFonts w:hint="default" w:ascii="Wingdings" w:hAnsi="Wingdings"/>
      </w:rPr>
    </w:lvl>
  </w:abstractNum>
  <w:abstractNum w:abstractNumId="8">
    <w:nsid w:val="21FC7A45"/>
    <w:multiLevelType w:val="multilevel"/>
    <w:tmpl w:val="21FC7A45"/>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23790D49"/>
    <w:multiLevelType w:val="multilevel"/>
    <w:tmpl w:val="23790D49"/>
    <w:lvl w:ilvl="0" w:tentative="0">
      <w:start w:val="1"/>
      <w:numFmt w:val="bullet"/>
      <w:lvlText w:val=""/>
      <w:lvlJc w:val="left"/>
      <w:pPr>
        <w:ind w:left="2160" w:hanging="720"/>
      </w:pPr>
      <w:rPr>
        <w:rFonts w:hint="default" w:ascii="Symbol" w:hAnsi="Symbol"/>
      </w:rPr>
    </w:lvl>
    <w:lvl w:ilvl="1" w:tentative="0">
      <w:start w:val="1"/>
      <w:numFmt w:val="lowerLetter"/>
      <w:lvlText w:val="%2."/>
      <w:lvlJc w:val="left"/>
      <w:pPr>
        <w:ind w:left="2520" w:hanging="360"/>
      </w:pPr>
    </w:lvl>
    <w:lvl w:ilvl="2" w:tentative="0">
      <w:start w:val="1"/>
      <w:numFmt w:val="lowerRoman"/>
      <w:lvlText w:val="%3."/>
      <w:lvlJc w:val="right"/>
      <w:pPr>
        <w:ind w:left="3240" w:hanging="180"/>
      </w:pPr>
    </w:lvl>
    <w:lvl w:ilvl="3" w:tentative="0">
      <w:start w:val="1"/>
      <w:numFmt w:val="decimal"/>
      <w:lvlText w:val="%4."/>
      <w:lvlJc w:val="left"/>
      <w:pPr>
        <w:ind w:left="3960" w:hanging="360"/>
      </w:pPr>
    </w:lvl>
    <w:lvl w:ilvl="4" w:tentative="0">
      <w:start w:val="1"/>
      <w:numFmt w:val="lowerLetter"/>
      <w:lvlText w:val="%5."/>
      <w:lvlJc w:val="left"/>
      <w:pPr>
        <w:ind w:left="4680" w:hanging="360"/>
      </w:pPr>
    </w:lvl>
    <w:lvl w:ilvl="5" w:tentative="0">
      <w:start w:val="1"/>
      <w:numFmt w:val="lowerRoman"/>
      <w:lvlText w:val="%6."/>
      <w:lvlJc w:val="right"/>
      <w:pPr>
        <w:ind w:left="5400" w:hanging="180"/>
      </w:pPr>
    </w:lvl>
    <w:lvl w:ilvl="6" w:tentative="0">
      <w:start w:val="1"/>
      <w:numFmt w:val="decimal"/>
      <w:lvlText w:val="%7."/>
      <w:lvlJc w:val="left"/>
      <w:pPr>
        <w:ind w:left="6120" w:hanging="360"/>
      </w:pPr>
    </w:lvl>
    <w:lvl w:ilvl="7" w:tentative="0">
      <w:start w:val="1"/>
      <w:numFmt w:val="lowerLetter"/>
      <w:lvlText w:val="%8."/>
      <w:lvlJc w:val="left"/>
      <w:pPr>
        <w:ind w:left="6840" w:hanging="360"/>
      </w:pPr>
    </w:lvl>
    <w:lvl w:ilvl="8" w:tentative="0">
      <w:start w:val="1"/>
      <w:numFmt w:val="lowerRoman"/>
      <w:lvlText w:val="%9."/>
      <w:lvlJc w:val="right"/>
      <w:pPr>
        <w:ind w:left="7560" w:hanging="180"/>
      </w:pPr>
    </w:lvl>
  </w:abstractNum>
  <w:abstractNum w:abstractNumId="10">
    <w:nsid w:val="23A36A58"/>
    <w:multiLevelType w:val="multilevel"/>
    <w:tmpl w:val="23A36A58"/>
    <w:lvl w:ilvl="0" w:tentative="0">
      <w:start w:val="1"/>
      <w:numFmt w:val="bullet"/>
      <w:lvlText w:val=""/>
      <w:lvlJc w:val="left"/>
      <w:pPr>
        <w:ind w:left="810" w:hanging="360"/>
      </w:pPr>
      <w:rPr>
        <w:rFonts w:hint="default" w:ascii="Symbol" w:hAnsi="Symbol"/>
      </w:rPr>
    </w:lvl>
    <w:lvl w:ilvl="1" w:tentative="0">
      <w:start w:val="1"/>
      <w:numFmt w:val="bullet"/>
      <w:lvlText w:val="o"/>
      <w:lvlJc w:val="left"/>
      <w:pPr>
        <w:ind w:left="2520" w:hanging="360"/>
      </w:pPr>
      <w:rPr>
        <w:rFonts w:hint="default" w:ascii="Courier New" w:hAnsi="Courier New" w:cs="Courier New"/>
      </w:rPr>
    </w:lvl>
    <w:lvl w:ilvl="2" w:tentative="0">
      <w:start w:val="1"/>
      <w:numFmt w:val="bullet"/>
      <w:lvlText w:val=""/>
      <w:lvlJc w:val="left"/>
      <w:pPr>
        <w:ind w:left="3240" w:hanging="360"/>
      </w:pPr>
      <w:rPr>
        <w:rFonts w:hint="default" w:ascii="Wingdings" w:hAnsi="Wingdings"/>
      </w:rPr>
    </w:lvl>
    <w:lvl w:ilvl="3" w:tentative="0">
      <w:start w:val="1"/>
      <w:numFmt w:val="bullet"/>
      <w:lvlText w:val=""/>
      <w:lvlJc w:val="left"/>
      <w:pPr>
        <w:ind w:left="3960" w:hanging="360"/>
      </w:pPr>
      <w:rPr>
        <w:rFonts w:hint="default" w:ascii="Symbol" w:hAnsi="Symbol"/>
      </w:rPr>
    </w:lvl>
    <w:lvl w:ilvl="4" w:tentative="0">
      <w:start w:val="1"/>
      <w:numFmt w:val="bullet"/>
      <w:lvlText w:val="o"/>
      <w:lvlJc w:val="left"/>
      <w:pPr>
        <w:ind w:left="4680" w:hanging="360"/>
      </w:pPr>
      <w:rPr>
        <w:rFonts w:hint="default" w:ascii="Courier New" w:hAnsi="Courier New" w:cs="Courier New"/>
      </w:rPr>
    </w:lvl>
    <w:lvl w:ilvl="5" w:tentative="0">
      <w:start w:val="1"/>
      <w:numFmt w:val="bullet"/>
      <w:lvlText w:val=""/>
      <w:lvlJc w:val="left"/>
      <w:pPr>
        <w:ind w:left="5400" w:hanging="360"/>
      </w:pPr>
      <w:rPr>
        <w:rFonts w:hint="default" w:ascii="Wingdings" w:hAnsi="Wingdings"/>
      </w:rPr>
    </w:lvl>
    <w:lvl w:ilvl="6" w:tentative="0">
      <w:start w:val="1"/>
      <w:numFmt w:val="bullet"/>
      <w:lvlText w:val=""/>
      <w:lvlJc w:val="left"/>
      <w:pPr>
        <w:ind w:left="6120" w:hanging="360"/>
      </w:pPr>
      <w:rPr>
        <w:rFonts w:hint="default" w:ascii="Symbol" w:hAnsi="Symbol"/>
      </w:rPr>
    </w:lvl>
    <w:lvl w:ilvl="7" w:tentative="0">
      <w:start w:val="1"/>
      <w:numFmt w:val="bullet"/>
      <w:lvlText w:val="o"/>
      <w:lvlJc w:val="left"/>
      <w:pPr>
        <w:ind w:left="6840" w:hanging="360"/>
      </w:pPr>
      <w:rPr>
        <w:rFonts w:hint="default" w:ascii="Courier New" w:hAnsi="Courier New" w:cs="Courier New"/>
      </w:rPr>
    </w:lvl>
    <w:lvl w:ilvl="8" w:tentative="0">
      <w:start w:val="1"/>
      <w:numFmt w:val="bullet"/>
      <w:lvlText w:val=""/>
      <w:lvlJc w:val="left"/>
      <w:pPr>
        <w:ind w:left="7560" w:hanging="360"/>
      </w:pPr>
      <w:rPr>
        <w:rFonts w:hint="default" w:ascii="Wingdings" w:hAnsi="Wingdings"/>
      </w:rPr>
    </w:lvl>
  </w:abstractNum>
  <w:abstractNum w:abstractNumId="11">
    <w:nsid w:val="28284CC7"/>
    <w:multiLevelType w:val="multilevel"/>
    <w:tmpl w:val="28284CC7"/>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2A5A7446"/>
    <w:multiLevelType w:val="multilevel"/>
    <w:tmpl w:val="2A5A7446"/>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2C2B1B1A"/>
    <w:multiLevelType w:val="multilevel"/>
    <w:tmpl w:val="2C2B1B1A"/>
    <w:lvl w:ilvl="0" w:tentative="0">
      <w:start w:val="1"/>
      <w:numFmt w:val="bullet"/>
      <w:lvlText w:val=""/>
      <w:lvlJc w:val="left"/>
      <w:pPr>
        <w:ind w:left="1800" w:hanging="360"/>
      </w:pPr>
      <w:rPr>
        <w:rFonts w:hint="default" w:ascii="Symbol" w:hAnsi="Symbol"/>
      </w:rPr>
    </w:lvl>
    <w:lvl w:ilvl="1" w:tentative="0">
      <w:start w:val="1"/>
      <w:numFmt w:val="bullet"/>
      <w:lvlText w:val="o"/>
      <w:lvlJc w:val="left"/>
      <w:pPr>
        <w:ind w:left="2520" w:hanging="360"/>
      </w:pPr>
      <w:rPr>
        <w:rFonts w:hint="default" w:ascii="Courier New" w:hAnsi="Courier New" w:cs="Courier New"/>
      </w:rPr>
    </w:lvl>
    <w:lvl w:ilvl="2" w:tentative="0">
      <w:start w:val="1"/>
      <w:numFmt w:val="bullet"/>
      <w:lvlText w:val=""/>
      <w:lvlJc w:val="left"/>
      <w:pPr>
        <w:ind w:left="3240" w:hanging="360"/>
      </w:pPr>
      <w:rPr>
        <w:rFonts w:hint="default" w:ascii="Wingdings" w:hAnsi="Wingdings"/>
      </w:rPr>
    </w:lvl>
    <w:lvl w:ilvl="3" w:tentative="0">
      <w:start w:val="1"/>
      <w:numFmt w:val="bullet"/>
      <w:lvlText w:val=""/>
      <w:lvlJc w:val="left"/>
      <w:pPr>
        <w:ind w:left="3960" w:hanging="360"/>
      </w:pPr>
      <w:rPr>
        <w:rFonts w:hint="default" w:ascii="Symbol" w:hAnsi="Symbol"/>
      </w:rPr>
    </w:lvl>
    <w:lvl w:ilvl="4" w:tentative="0">
      <w:start w:val="1"/>
      <w:numFmt w:val="bullet"/>
      <w:lvlText w:val="o"/>
      <w:lvlJc w:val="left"/>
      <w:pPr>
        <w:ind w:left="4680" w:hanging="360"/>
      </w:pPr>
      <w:rPr>
        <w:rFonts w:hint="default" w:ascii="Courier New" w:hAnsi="Courier New" w:cs="Courier New"/>
      </w:rPr>
    </w:lvl>
    <w:lvl w:ilvl="5" w:tentative="0">
      <w:start w:val="1"/>
      <w:numFmt w:val="bullet"/>
      <w:lvlText w:val=""/>
      <w:lvlJc w:val="left"/>
      <w:pPr>
        <w:ind w:left="5400" w:hanging="360"/>
      </w:pPr>
      <w:rPr>
        <w:rFonts w:hint="default" w:ascii="Wingdings" w:hAnsi="Wingdings"/>
      </w:rPr>
    </w:lvl>
    <w:lvl w:ilvl="6" w:tentative="0">
      <w:start w:val="1"/>
      <w:numFmt w:val="bullet"/>
      <w:lvlText w:val=""/>
      <w:lvlJc w:val="left"/>
      <w:pPr>
        <w:ind w:left="6120" w:hanging="360"/>
      </w:pPr>
      <w:rPr>
        <w:rFonts w:hint="default" w:ascii="Symbol" w:hAnsi="Symbol"/>
      </w:rPr>
    </w:lvl>
    <w:lvl w:ilvl="7" w:tentative="0">
      <w:start w:val="1"/>
      <w:numFmt w:val="bullet"/>
      <w:lvlText w:val="o"/>
      <w:lvlJc w:val="left"/>
      <w:pPr>
        <w:ind w:left="6840" w:hanging="360"/>
      </w:pPr>
      <w:rPr>
        <w:rFonts w:hint="default" w:ascii="Courier New" w:hAnsi="Courier New" w:cs="Courier New"/>
      </w:rPr>
    </w:lvl>
    <w:lvl w:ilvl="8" w:tentative="0">
      <w:start w:val="1"/>
      <w:numFmt w:val="bullet"/>
      <w:lvlText w:val=""/>
      <w:lvlJc w:val="left"/>
      <w:pPr>
        <w:ind w:left="7560" w:hanging="360"/>
      </w:pPr>
      <w:rPr>
        <w:rFonts w:hint="default" w:ascii="Wingdings" w:hAnsi="Wingdings"/>
      </w:rPr>
    </w:lvl>
  </w:abstractNum>
  <w:abstractNum w:abstractNumId="14">
    <w:nsid w:val="2CAF61C8"/>
    <w:multiLevelType w:val="multilevel"/>
    <w:tmpl w:val="2CAF61C8"/>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35CD300D"/>
    <w:multiLevelType w:val="multilevel"/>
    <w:tmpl w:val="35CD300D"/>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36DA7826"/>
    <w:multiLevelType w:val="multilevel"/>
    <w:tmpl w:val="36DA7826"/>
    <w:lvl w:ilvl="0" w:tentative="0">
      <w:start w:val="1"/>
      <w:numFmt w:val="bullet"/>
      <w:lvlText w:val=""/>
      <w:lvlJc w:val="left"/>
      <w:pPr>
        <w:ind w:left="810" w:hanging="360"/>
      </w:pPr>
      <w:rPr>
        <w:rFonts w:hint="default" w:ascii="Symbol" w:hAnsi="Symbol"/>
      </w:rPr>
    </w:lvl>
    <w:lvl w:ilvl="1" w:tentative="0">
      <w:start w:val="1"/>
      <w:numFmt w:val="bullet"/>
      <w:lvlText w:val="o"/>
      <w:lvlJc w:val="left"/>
      <w:pPr>
        <w:ind w:left="2880" w:hanging="360"/>
      </w:pPr>
      <w:rPr>
        <w:rFonts w:hint="default" w:ascii="Courier New" w:hAnsi="Courier New" w:cs="Courier New"/>
      </w:rPr>
    </w:lvl>
    <w:lvl w:ilvl="2" w:tentative="0">
      <w:start w:val="1"/>
      <w:numFmt w:val="bullet"/>
      <w:lvlText w:val=""/>
      <w:lvlJc w:val="left"/>
      <w:pPr>
        <w:ind w:left="3600" w:hanging="360"/>
      </w:pPr>
      <w:rPr>
        <w:rFonts w:hint="default" w:ascii="Wingdings" w:hAnsi="Wingdings"/>
      </w:rPr>
    </w:lvl>
    <w:lvl w:ilvl="3" w:tentative="0">
      <w:start w:val="1"/>
      <w:numFmt w:val="bullet"/>
      <w:lvlText w:val=""/>
      <w:lvlJc w:val="left"/>
      <w:pPr>
        <w:ind w:left="4320" w:hanging="360"/>
      </w:pPr>
      <w:rPr>
        <w:rFonts w:hint="default" w:ascii="Symbol" w:hAnsi="Symbol"/>
      </w:rPr>
    </w:lvl>
    <w:lvl w:ilvl="4" w:tentative="0">
      <w:start w:val="1"/>
      <w:numFmt w:val="bullet"/>
      <w:lvlText w:val="o"/>
      <w:lvlJc w:val="left"/>
      <w:pPr>
        <w:ind w:left="5040" w:hanging="360"/>
      </w:pPr>
      <w:rPr>
        <w:rFonts w:hint="default" w:ascii="Courier New" w:hAnsi="Courier New" w:cs="Courier New"/>
      </w:rPr>
    </w:lvl>
    <w:lvl w:ilvl="5" w:tentative="0">
      <w:start w:val="1"/>
      <w:numFmt w:val="bullet"/>
      <w:lvlText w:val=""/>
      <w:lvlJc w:val="left"/>
      <w:pPr>
        <w:ind w:left="5760" w:hanging="360"/>
      </w:pPr>
      <w:rPr>
        <w:rFonts w:hint="default" w:ascii="Wingdings" w:hAnsi="Wingdings"/>
      </w:rPr>
    </w:lvl>
    <w:lvl w:ilvl="6" w:tentative="0">
      <w:start w:val="1"/>
      <w:numFmt w:val="bullet"/>
      <w:lvlText w:val=""/>
      <w:lvlJc w:val="left"/>
      <w:pPr>
        <w:ind w:left="6480" w:hanging="360"/>
      </w:pPr>
      <w:rPr>
        <w:rFonts w:hint="default" w:ascii="Symbol" w:hAnsi="Symbol"/>
      </w:rPr>
    </w:lvl>
    <w:lvl w:ilvl="7" w:tentative="0">
      <w:start w:val="1"/>
      <w:numFmt w:val="bullet"/>
      <w:lvlText w:val="o"/>
      <w:lvlJc w:val="left"/>
      <w:pPr>
        <w:ind w:left="7200" w:hanging="360"/>
      </w:pPr>
      <w:rPr>
        <w:rFonts w:hint="default" w:ascii="Courier New" w:hAnsi="Courier New" w:cs="Courier New"/>
      </w:rPr>
    </w:lvl>
    <w:lvl w:ilvl="8" w:tentative="0">
      <w:start w:val="1"/>
      <w:numFmt w:val="bullet"/>
      <w:lvlText w:val=""/>
      <w:lvlJc w:val="left"/>
      <w:pPr>
        <w:ind w:left="7920" w:hanging="360"/>
      </w:pPr>
      <w:rPr>
        <w:rFonts w:hint="default" w:ascii="Wingdings" w:hAnsi="Wingdings"/>
      </w:rPr>
    </w:lvl>
  </w:abstractNum>
  <w:abstractNum w:abstractNumId="17">
    <w:nsid w:val="373D5575"/>
    <w:multiLevelType w:val="multilevel"/>
    <w:tmpl w:val="373D5575"/>
    <w:lvl w:ilvl="0" w:tentative="0">
      <w:start w:val="1"/>
      <w:numFmt w:val="lowerRoman"/>
      <w:lvlText w:val="%1."/>
      <w:lvlJc w:val="left"/>
      <w:pPr>
        <w:ind w:left="1080" w:hanging="720"/>
      </w:pPr>
      <w:rPr>
        <w:rFonts w:asciiTheme="minorHAnsi" w:hAnsiTheme="minorHAnsi" w:eastAsiaTheme="minorHAnsi" w:cstheme="minorBidi"/>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8">
    <w:nsid w:val="37E75E4D"/>
    <w:multiLevelType w:val="multilevel"/>
    <w:tmpl w:val="37E75E4D"/>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19">
    <w:nsid w:val="38B82CDE"/>
    <w:multiLevelType w:val="multilevel"/>
    <w:tmpl w:val="38B82CDE"/>
    <w:lvl w:ilvl="0" w:tentative="0">
      <w:start w:val="1"/>
      <w:numFmt w:val="bullet"/>
      <w:lvlText w:val=""/>
      <w:lvlJc w:val="left"/>
      <w:pPr>
        <w:ind w:left="1080" w:hanging="720"/>
      </w:pPr>
      <w:rPr>
        <w:rFonts w:hint="default" w:ascii="Symbol" w:hAnsi="Symbol"/>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0">
    <w:nsid w:val="3FA67180"/>
    <w:multiLevelType w:val="multilevel"/>
    <w:tmpl w:val="3FA67180"/>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1">
    <w:nsid w:val="42230586"/>
    <w:multiLevelType w:val="multilevel"/>
    <w:tmpl w:val="42230586"/>
    <w:lvl w:ilvl="0" w:tentative="0">
      <w:start w:val="1"/>
      <w:numFmt w:val="lowerRoman"/>
      <w:lvlText w:val="(%1)"/>
      <w:lvlJc w:val="left"/>
      <w:pPr>
        <w:ind w:left="720" w:hanging="360"/>
      </w:pPr>
      <w:rPr>
        <w:rFonts w:ascii="Times New Roman" w:hAnsi="Times New Roman" w:cs="Times New Roman" w:eastAsiaTheme="minorHAnsi"/>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2">
    <w:nsid w:val="48647923"/>
    <w:multiLevelType w:val="multilevel"/>
    <w:tmpl w:val="48647923"/>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3">
    <w:nsid w:val="4AC52CDB"/>
    <w:multiLevelType w:val="multilevel"/>
    <w:tmpl w:val="4AC52CDB"/>
    <w:lvl w:ilvl="0" w:tentative="0">
      <w:start w:val="1"/>
      <w:numFmt w:val="lowerRoman"/>
      <w:lvlText w:val="%1."/>
      <w:lvlJc w:val="left"/>
      <w:pPr>
        <w:ind w:left="1080" w:hanging="720"/>
      </w:pPr>
      <w:rPr>
        <w:rFonts w:hint="default"/>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4">
    <w:nsid w:val="4FD321A3"/>
    <w:multiLevelType w:val="multilevel"/>
    <w:tmpl w:val="4FD321A3"/>
    <w:lvl w:ilvl="0" w:tentative="0">
      <w:start w:val="1"/>
      <w:numFmt w:val="bullet"/>
      <w:lvlText w:val=""/>
      <w:lvlJc w:val="left"/>
      <w:pPr>
        <w:ind w:left="1980" w:hanging="360"/>
      </w:pPr>
      <w:rPr>
        <w:rFonts w:hint="default" w:ascii="Symbol" w:hAnsi="Symbol"/>
      </w:rPr>
    </w:lvl>
    <w:lvl w:ilvl="1" w:tentative="0">
      <w:start w:val="1"/>
      <w:numFmt w:val="bullet"/>
      <w:lvlText w:val="o"/>
      <w:lvlJc w:val="left"/>
      <w:pPr>
        <w:ind w:left="2700" w:hanging="360"/>
      </w:pPr>
      <w:rPr>
        <w:rFonts w:hint="default" w:ascii="Courier New" w:hAnsi="Courier New" w:cs="Courier New"/>
      </w:rPr>
    </w:lvl>
    <w:lvl w:ilvl="2" w:tentative="0">
      <w:start w:val="1"/>
      <w:numFmt w:val="bullet"/>
      <w:lvlText w:val=""/>
      <w:lvlJc w:val="left"/>
      <w:pPr>
        <w:ind w:left="3420" w:hanging="360"/>
      </w:pPr>
      <w:rPr>
        <w:rFonts w:hint="default" w:ascii="Wingdings" w:hAnsi="Wingdings"/>
      </w:rPr>
    </w:lvl>
    <w:lvl w:ilvl="3" w:tentative="0">
      <w:start w:val="1"/>
      <w:numFmt w:val="bullet"/>
      <w:lvlText w:val=""/>
      <w:lvlJc w:val="left"/>
      <w:pPr>
        <w:ind w:left="4140" w:hanging="360"/>
      </w:pPr>
      <w:rPr>
        <w:rFonts w:hint="default" w:ascii="Symbol" w:hAnsi="Symbol"/>
      </w:rPr>
    </w:lvl>
    <w:lvl w:ilvl="4" w:tentative="0">
      <w:start w:val="1"/>
      <w:numFmt w:val="bullet"/>
      <w:lvlText w:val="o"/>
      <w:lvlJc w:val="left"/>
      <w:pPr>
        <w:ind w:left="4860" w:hanging="360"/>
      </w:pPr>
      <w:rPr>
        <w:rFonts w:hint="default" w:ascii="Courier New" w:hAnsi="Courier New" w:cs="Courier New"/>
      </w:rPr>
    </w:lvl>
    <w:lvl w:ilvl="5" w:tentative="0">
      <w:start w:val="1"/>
      <w:numFmt w:val="bullet"/>
      <w:lvlText w:val=""/>
      <w:lvlJc w:val="left"/>
      <w:pPr>
        <w:ind w:left="5580" w:hanging="360"/>
      </w:pPr>
      <w:rPr>
        <w:rFonts w:hint="default" w:ascii="Wingdings" w:hAnsi="Wingdings"/>
      </w:rPr>
    </w:lvl>
    <w:lvl w:ilvl="6" w:tentative="0">
      <w:start w:val="1"/>
      <w:numFmt w:val="bullet"/>
      <w:lvlText w:val=""/>
      <w:lvlJc w:val="left"/>
      <w:pPr>
        <w:ind w:left="6300" w:hanging="360"/>
      </w:pPr>
      <w:rPr>
        <w:rFonts w:hint="default" w:ascii="Symbol" w:hAnsi="Symbol"/>
      </w:rPr>
    </w:lvl>
    <w:lvl w:ilvl="7" w:tentative="0">
      <w:start w:val="1"/>
      <w:numFmt w:val="bullet"/>
      <w:lvlText w:val="o"/>
      <w:lvlJc w:val="left"/>
      <w:pPr>
        <w:ind w:left="7020" w:hanging="360"/>
      </w:pPr>
      <w:rPr>
        <w:rFonts w:hint="default" w:ascii="Courier New" w:hAnsi="Courier New" w:cs="Courier New"/>
      </w:rPr>
    </w:lvl>
    <w:lvl w:ilvl="8" w:tentative="0">
      <w:start w:val="1"/>
      <w:numFmt w:val="bullet"/>
      <w:lvlText w:val=""/>
      <w:lvlJc w:val="left"/>
      <w:pPr>
        <w:ind w:left="7740" w:hanging="360"/>
      </w:pPr>
      <w:rPr>
        <w:rFonts w:hint="default" w:ascii="Wingdings" w:hAnsi="Wingdings"/>
      </w:rPr>
    </w:lvl>
  </w:abstractNum>
  <w:abstractNum w:abstractNumId="25">
    <w:nsid w:val="51D819E4"/>
    <w:multiLevelType w:val="multilevel"/>
    <w:tmpl w:val="51D819E4"/>
    <w:lvl w:ilvl="0" w:tentative="0">
      <w:start w:val="1"/>
      <w:numFmt w:val="bullet"/>
      <w:lvlText w:val=""/>
      <w:lvlJc w:val="left"/>
      <w:pPr>
        <w:ind w:left="2160" w:hanging="720"/>
      </w:pPr>
      <w:rPr>
        <w:rFonts w:hint="default" w:ascii="Symbol" w:hAnsi="Symbol"/>
      </w:rPr>
    </w:lvl>
    <w:lvl w:ilvl="1" w:tentative="0">
      <w:start w:val="1"/>
      <w:numFmt w:val="lowerLetter"/>
      <w:lvlText w:val="%2."/>
      <w:lvlJc w:val="left"/>
      <w:pPr>
        <w:ind w:left="2520" w:hanging="360"/>
      </w:pPr>
    </w:lvl>
    <w:lvl w:ilvl="2" w:tentative="0">
      <w:start w:val="1"/>
      <w:numFmt w:val="lowerRoman"/>
      <w:lvlText w:val="%3."/>
      <w:lvlJc w:val="right"/>
      <w:pPr>
        <w:ind w:left="3240" w:hanging="180"/>
      </w:pPr>
    </w:lvl>
    <w:lvl w:ilvl="3" w:tentative="0">
      <w:start w:val="1"/>
      <w:numFmt w:val="decimal"/>
      <w:lvlText w:val="%4."/>
      <w:lvlJc w:val="left"/>
      <w:pPr>
        <w:ind w:left="3960" w:hanging="360"/>
      </w:pPr>
    </w:lvl>
    <w:lvl w:ilvl="4" w:tentative="0">
      <w:start w:val="1"/>
      <w:numFmt w:val="lowerLetter"/>
      <w:lvlText w:val="%5."/>
      <w:lvlJc w:val="left"/>
      <w:pPr>
        <w:ind w:left="4680" w:hanging="360"/>
      </w:pPr>
    </w:lvl>
    <w:lvl w:ilvl="5" w:tentative="0">
      <w:start w:val="1"/>
      <w:numFmt w:val="lowerRoman"/>
      <w:lvlText w:val="%6."/>
      <w:lvlJc w:val="right"/>
      <w:pPr>
        <w:ind w:left="5400" w:hanging="180"/>
      </w:pPr>
    </w:lvl>
    <w:lvl w:ilvl="6" w:tentative="0">
      <w:start w:val="1"/>
      <w:numFmt w:val="decimal"/>
      <w:lvlText w:val="%7."/>
      <w:lvlJc w:val="left"/>
      <w:pPr>
        <w:ind w:left="6120" w:hanging="360"/>
      </w:pPr>
    </w:lvl>
    <w:lvl w:ilvl="7" w:tentative="0">
      <w:start w:val="1"/>
      <w:numFmt w:val="lowerLetter"/>
      <w:lvlText w:val="%8."/>
      <w:lvlJc w:val="left"/>
      <w:pPr>
        <w:ind w:left="6840" w:hanging="360"/>
      </w:pPr>
    </w:lvl>
    <w:lvl w:ilvl="8" w:tentative="0">
      <w:start w:val="1"/>
      <w:numFmt w:val="lowerRoman"/>
      <w:lvlText w:val="%9."/>
      <w:lvlJc w:val="right"/>
      <w:pPr>
        <w:ind w:left="7560" w:hanging="180"/>
      </w:pPr>
    </w:lvl>
  </w:abstractNum>
  <w:abstractNum w:abstractNumId="26">
    <w:nsid w:val="51EE64F3"/>
    <w:multiLevelType w:val="multilevel"/>
    <w:tmpl w:val="51EE64F3"/>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7">
    <w:nsid w:val="539F307A"/>
    <w:multiLevelType w:val="multilevel"/>
    <w:tmpl w:val="539F307A"/>
    <w:lvl w:ilvl="0" w:tentative="0">
      <w:start w:val="1"/>
      <w:numFmt w:val="bullet"/>
      <w:pStyle w:val="5"/>
      <w:lvlText w:val=""/>
      <w:lvlJc w:val="left"/>
      <w:pPr>
        <w:ind w:left="630" w:hanging="360"/>
      </w:pPr>
      <w:rPr>
        <w:rFonts w:hint="default" w:ascii="Symbol" w:hAnsi="Symbol"/>
      </w:rPr>
    </w:lvl>
    <w:lvl w:ilvl="1" w:tentative="0">
      <w:start w:val="1"/>
      <w:numFmt w:val="bullet"/>
      <w:lvlText w:val="o"/>
      <w:lvlJc w:val="left"/>
      <w:pPr>
        <w:ind w:left="2520" w:hanging="360"/>
      </w:pPr>
      <w:rPr>
        <w:rFonts w:hint="default" w:ascii="Courier New" w:hAnsi="Courier New" w:cs="Courier New"/>
      </w:rPr>
    </w:lvl>
    <w:lvl w:ilvl="2" w:tentative="0">
      <w:start w:val="1"/>
      <w:numFmt w:val="bullet"/>
      <w:lvlText w:val=""/>
      <w:lvlJc w:val="left"/>
      <w:pPr>
        <w:ind w:left="3240" w:hanging="360"/>
      </w:pPr>
      <w:rPr>
        <w:rFonts w:hint="default" w:ascii="Wingdings" w:hAnsi="Wingdings"/>
      </w:rPr>
    </w:lvl>
    <w:lvl w:ilvl="3" w:tentative="0">
      <w:start w:val="1"/>
      <w:numFmt w:val="bullet"/>
      <w:lvlText w:val=""/>
      <w:lvlJc w:val="left"/>
      <w:pPr>
        <w:ind w:left="3960" w:hanging="360"/>
      </w:pPr>
      <w:rPr>
        <w:rFonts w:hint="default" w:ascii="Symbol" w:hAnsi="Symbol"/>
      </w:rPr>
    </w:lvl>
    <w:lvl w:ilvl="4" w:tentative="0">
      <w:start w:val="1"/>
      <w:numFmt w:val="bullet"/>
      <w:lvlText w:val="o"/>
      <w:lvlJc w:val="left"/>
      <w:pPr>
        <w:ind w:left="4680" w:hanging="360"/>
      </w:pPr>
      <w:rPr>
        <w:rFonts w:hint="default" w:ascii="Courier New" w:hAnsi="Courier New" w:cs="Courier New"/>
      </w:rPr>
    </w:lvl>
    <w:lvl w:ilvl="5" w:tentative="0">
      <w:start w:val="1"/>
      <w:numFmt w:val="bullet"/>
      <w:lvlText w:val=""/>
      <w:lvlJc w:val="left"/>
      <w:pPr>
        <w:ind w:left="5400" w:hanging="360"/>
      </w:pPr>
      <w:rPr>
        <w:rFonts w:hint="default" w:ascii="Wingdings" w:hAnsi="Wingdings"/>
      </w:rPr>
    </w:lvl>
    <w:lvl w:ilvl="6" w:tentative="0">
      <w:start w:val="1"/>
      <w:numFmt w:val="bullet"/>
      <w:lvlText w:val=""/>
      <w:lvlJc w:val="left"/>
      <w:pPr>
        <w:ind w:left="6120" w:hanging="360"/>
      </w:pPr>
      <w:rPr>
        <w:rFonts w:hint="default" w:ascii="Symbol" w:hAnsi="Symbol"/>
      </w:rPr>
    </w:lvl>
    <w:lvl w:ilvl="7" w:tentative="0">
      <w:start w:val="1"/>
      <w:numFmt w:val="bullet"/>
      <w:lvlText w:val="o"/>
      <w:lvlJc w:val="left"/>
      <w:pPr>
        <w:ind w:left="6840" w:hanging="360"/>
      </w:pPr>
      <w:rPr>
        <w:rFonts w:hint="default" w:ascii="Courier New" w:hAnsi="Courier New" w:cs="Courier New"/>
      </w:rPr>
    </w:lvl>
    <w:lvl w:ilvl="8" w:tentative="0">
      <w:start w:val="1"/>
      <w:numFmt w:val="bullet"/>
      <w:lvlText w:val=""/>
      <w:lvlJc w:val="left"/>
      <w:pPr>
        <w:ind w:left="7560" w:hanging="360"/>
      </w:pPr>
      <w:rPr>
        <w:rFonts w:hint="default" w:ascii="Wingdings" w:hAnsi="Wingdings"/>
      </w:rPr>
    </w:lvl>
  </w:abstractNum>
  <w:abstractNum w:abstractNumId="28">
    <w:nsid w:val="5717689D"/>
    <w:multiLevelType w:val="multilevel"/>
    <w:tmpl w:val="5717689D"/>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9">
    <w:nsid w:val="57360479"/>
    <w:multiLevelType w:val="multilevel"/>
    <w:tmpl w:val="57360479"/>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30">
    <w:nsid w:val="5EAA75E7"/>
    <w:multiLevelType w:val="multilevel"/>
    <w:tmpl w:val="5EAA75E7"/>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1">
    <w:nsid w:val="5ED30852"/>
    <w:multiLevelType w:val="multilevel"/>
    <w:tmpl w:val="5ED30852"/>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2520" w:hanging="360"/>
      </w:pPr>
      <w:rPr>
        <w:rFonts w:hint="default" w:ascii="Courier New" w:hAnsi="Courier New" w:cs="Courier New"/>
      </w:rPr>
    </w:lvl>
    <w:lvl w:ilvl="2" w:tentative="0">
      <w:start w:val="1"/>
      <w:numFmt w:val="bullet"/>
      <w:lvlText w:val=""/>
      <w:lvlJc w:val="left"/>
      <w:pPr>
        <w:ind w:left="3240" w:hanging="360"/>
      </w:pPr>
      <w:rPr>
        <w:rFonts w:hint="default" w:ascii="Wingdings" w:hAnsi="Wingdings"/>
      </w:rPr>
    </w:lvl>
    <w:lvl w:ilvl="3" w:tentative="0">
      <w:start w:val="1"/>
      <w:numFmt w:val="bullet"/>
      <w:lvlText w:val=""/>
      <w:lvlJc w:val="left"/>
      <w:pPr>
        <w:ind w:left="3960" w:hanging="360"/>
      </w:pPr>
      <w:rPr>
        <w:rFonts w:hint="default" w:ascii="Symbol" w:hAnsi="Symbol"/>
      </w:rPr>
    </w:lvl>
    <w:lvl w:ilvl="4" w:tentative="0">
      <w:start w:val="1"/>
      <w:numFmt w:val="bullet"/>
      <w:lvlText w:val="o"/>
      <w:lvlJc w:val="left"/>
      <w:pPr>
        <w:ind w:left="4680" w:hanging="360"/>
      </w:pPr>
      <w:rPr>
        <w:rFonts w:hint="default" w:ascii="Courier New" w:hAnsi="Courier New" w:cs="Courier New"/>
      </w:rPr>
    </w:lvl>
    <w:lvl w:ilvl="5" w:tentative="0">
      <w:start w:val="1"/>
      <w:numFmt w:val="bullet"/>
      <w:lvlText w:val=""/>
      <w:lvlJc w:val="left"/>
      <w:pPr>
        <w:ind w:left="5400" w:hanging="360"/>
      </w:pPr>
      <w:rPr>
        <w:rFonts w:hint="default" w:ascii="Wingdings" w:hAnsi="Wingdings"/>
      </w:rPr>
    </w:lvl>
    <w:lvl w:ilvl="6" w:tentative="0">
      <w:start w:val="1"/>
      <w:numFmt w:val="bullet"/>
      <w:lvlText w:val=""/>
      <w:lvlJc w:val="left"/>
      <w:pPr>
        <w:ind w:left="6120" w:hanging="360"/>
      </w:pPr>
      <w:rPr>
        <w:rFonts w:hint="default" w:ascii="Symbol" w:hAnsi="Symbol"/>
      </w:rPr>
    </w:lvl>
    <w:lvl w:ilvl="7" w:tentative="0">
      <w:start w:val="1"/>
      <w:numFmt w:val="bullet"/>
      <w:lvlText w:val="o"/>
      <w:lvlJc w:val="left"/>
      <w:pPr>
        <w:ind w:left="6840" w:hanging="360"/>
      </w:pPr>
      <w:rPr>
        <w:rFonts w:hint="default" w:ascii="Courier New" w:hAnsi="Courier New" w:cs="Courier New"/>
      </w:rPr>
    </w:lvl>
    <w:lvl w:ilvl="8" w:tentative="0">
      <w:start w:val="1"/>
      <w:numFmt w:val="bullet"/>
      <w:lvlText w:val=""/>
      <w:lvlJc w:val="left"/>
      <w:pPr>
        <w:ind w:left="7560" w:hanging="360"/>
      </w:pPr>
      <w:rPr>
        <w:rFonts w:hint="default" w:ascii="Wingdings" w:hAnsi="Wingdings"/>
      </w:rPr>
    </w:lvl>
  </w:abstractNum>
  <w:abstractNum w:abstractNumId="32">
    <w:nsid w:val="62D437B7"/>
    <w:multiLevelType w:val="multilevel"/>
    <w:tmpl w:val="62D437B7"/>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3">
    <w:nsid w:val="63ED424D"/>
    <w:multiLevelType w:val="multilevel"/>
    <w:tmpl w:val="63ED424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4">
    <w:nsid w:val="6C9C7B92"/>
    <w:multiLevelType w:val="multilevel"/>
    <w:tmpl w:val="6C9C7B92"/>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5">
    <w:nsid w:val="6E630979"/>
    <w:multiLevelType w:val="multilevel"/>
    <w:tmpl w:val="6E630979"/>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6">
    <w:nsid w:val="744D76E4"/>
    <w:multiLevelType w:val="multilevel"/>
    <w:tmpl w:val="744D76E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7">
    <w:nsid w:val="7AAE4215"/>
    <w:multiLevelType w:val="multilevel"/>
    <w:tmpl w:val="7AAE421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8">
    <w:nsid w:val="7B507A40"/>
    <w:multiLevelType w:val="multilevel"/>
    <w:tmpl w:val="7B507A40"/>
    <w:lvl w:ilvl="0" w:tentative="0">
      <w:start w:val="1"/>
      <w:numFmt w:val="lowerRoman"/>
      <w:lvlText w:val="(%1)"/>
      <w:lvlJc w:val="left"/>
      <w:pPr>
        <w:ind w:left="72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9">
    <w:nsid w:val="7C966621"/>
    <w:multiLevelType w:val="multilevel"/>
    <w:tmpl w:val="7C966621"/>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27"/>
  </w:num>
  <w:num w:numId="2">
    <w:abstractNumId w:val="12"/>
  </w:num>
  <w:num w:numId="3">
    <w:abstractNumId w:val="33"/>
  </w:num>
  <w:num w:numId="4">
    <w:abstractNumId w:val="3"/>
  </w:num>
  <w:num w:numId="5">
    <w:abstractNumId w:val="16"/>
  </w:num>
  <w:num w:numId="6">
    <w:abstractNumId w:val="28"/>
  </w:num>
  <w:num w:numId="7">
    <w:abstractNumId w:val="15"/>
  </w:num>
  <w:num w:numId="8">
    <w:abstractNumId w:val="10"/>
  </w:num>
  <w:num w:numId="9">
    <w:abstractNumId w:val="0"/>
  </w:num>
  <w:num w:numId="10">
    <w:abstractNumId w:val="4"/>
  </w:num>
  <w:num w:numId="11">
    <w:abstractNumId w:val="37"/>
  </w:num>
  <w:num w:numId="12">
    <w:abstractNumId w:val="36"/>
  </w:num>
  <w:num w:numId="13">
    <w:abstractNumId w:val="8"/>
  </w:num>
  <w:num w:numId="14">
    <w:abstractNumId w:val="26"/>
  </w:num>
  <w:num w:numId="15">
    <w:abstractNumId w:val="34"/>
  </w:num>
  <w:num w:numId="16">
    <w:abstractNumId w:val="6"/>
  </w:num>
  <w:num w:numId="17">
    <w:abstractNumId w:val="1"/>
  </w:num>
  <w:num w:numId="18">
    <w:abstractNumId w:val="20"/>
  </w:num>
  <w:num w:numId="19">
    <w:abstractNumId w:val="30"/>
  </w:num>
  <w:num w:numId="20">
    <w:abstractNumId w:val="13"/>
  </w:num>
  <w:num w:numId="21">
    <w:abstractNumId w:val="5"/>
  </w:num>
  <w:num w:numId="22">
    <w:abstractNumId w:val="21"/>
  </w:num>
  <w:num w:numId="23">
    <w:abstractNumId w:val="29"/>
  </w:num>
  <w:num w:numId="24">
    <w:abstractNumId w:val="18"/>
  </w:num>
  <w:num w:numId="25">
    <w:abstractNumId w:val="14"/>
  </w:num>
  <w:num w:numId="26">
    <w:abstractNumId w:val="7"/>
  </w:num>
  <w:num w:numId="27">
    <w:abstractNumId w:val="24"/>
  </w:num>
  <w:num w:numId="28">
    <w:abstractNumId w:val="32"/>
  </w:num>
  <w:num w:numId="29">
    <w:abstractNumId w:val="22"/>
  </w:num>
  <w:num w:numId="30">
    <w:abstractNumId w:val="19"/>
  </w:num>
  <w:num w:numId="31">
    <w:abstractNumId w:val="35"/>
  </w:num>
  <w:num w:numId="32">
    <w:abstractNumId w:val="17"/>
  </w:num>
  <w:num w:numId="33">
    <w:abstractNumId w:val="39"/>
  </w:num>
  <w:num w:numId="34">
    <w:abstractNumId w:val="2"/>
  </w:num>
  <w:num w:numId="35">
    <w:abstractNumId w:val="9"/>
  </w:num>
  <w:num w:numId="36">
    <w:abstractNumId w:val="25"/>
  </w:num>
  <w:num w:numId="37">
    <w:abstractNumId w:val="23"/>
  </w:num>
  <w:num w:numId="38">
    <w:abstractNumId w:val="11"/>
  </w:num>
  <w:num w:numId="39">
    <w:abstractNumId w:val="38"/>
  </w:num>
  <w:num w:numId="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2"/>
  </w:compat>
  <w:rsids>
    <w:rsidRoot w:val="00944953"/>
    <w:rsid w:val="000A330D"/>
    <w:rsid w:val="00130F82"/>
    <w:rsid w:val="00171503"/>
    <w:rsid w:val="001E3163"/>
    <w:rsid w:val="001F2D7F"/>
    <w:rsid w:val="0020692C"/>
    <w:rsid w:val="0027030A"/>
    <w:rsid w:val="00282AE7"/>
    <w:rsid w:val="00310E0A"/>
    <w:rsid w:val="0036357F"/>
    <w:rsid w:val="00410603"/>
    <w:rsid w:val="00480D43"/>
    <w:rsid w:val="00481D11"/>
    <w:rsid w:val="0049715A"/>
    <w:rsid w:val="004A11C5"/>
    <w:rsid w:val="00501DDC"/>
    <w:rsid w:val="00501F9D"/>
    <w:rsid w:val="005817B1"/>
    <w:rsid w:val="006318C2"/>
    <w:rsid w:val="006B6AA6"/>
    <w:rsid w:val="006C1A26"/>
    <w:rsid w:val="006C6843"/>
    <w:rsid w:val="006D738C"/>
    <w:rsid w:val="00710B96"/>
    <w:rsid w:val="00746EBC"/>
    <w:rsid w:val="007A4AE9"/>
    <w:rsid w:val="007B1A94"/>
    <w:rsid w:val="00835259"/>
    <w:rsid w:val="0086445C"/>
    <w:rsid w:val="008B479A"/>
    <w:rsid w:val="00944953"/>
    <w:rsid w:val="009735BF"/>
    <w:rsid w:val="009C04B2"/>
    <w:rsid w:val="00B0249D"/>
    <w:rsid w:val="00B05076"/>
    <w:rsid w:val="00B110C4"/>
    <w:rsid w:val="00B35833"/>
    <w:rsid w:val="00B616E6"/>
    <w:rsid w:val="00BB5714"/>
    <w:rsid w:val="00BD0494"/>
    <w:rsid w:val="00C0046E"/>
    <w:rsid w:val="00C72BC0"/>
    <w:rsid w:val="00C760F4"/>
    <w:rsid w:val="00CC07FD"/>
    <w:rsid w:val="00CC5F53"/>
    <w:rsid w:val="00CD2903"/>
    <w:rsid w:val="00CD624C"/>
    <w:rsid w:val="00D07D97"/>
    <w:rsid w:val="00D64C1A"/>
    <w:rsid w:val="00D77142"/>
    <w:rsid w:val="00DD2342"/>
    <w:rsid w:val="00E858F5"/>
    <w:rsid w:val="00E92380"/>
    <w:rsid w:val="00EA0A9D"/>
    <w:rsid w:val="00ED3E6C"/>
    <w:rsid w:val="00EF7BE7"/>
    <w:rsid w:val="00F32A2E"/>
    <w:rsid w:val="00F53EC4"/>
    <w:rsid w:val="00F9281B"/>
    <w:rsid w:val="00FA14AA"/>
    <w:rsid w:val="00FC622E"/>
    <w:rsid w:val="770C6E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7"/>
    <w:unhideWhenUsed/>
    <w:uiPriority w:val="99"/>
    <w:pPr>
      <w:tabs>
        <w:tab w:val="center" w:pos="4680"/>
        <w:tab w:val="right" w:pos="9360"/>
      </w:tabs>
      <w:spacing w:after="0" w:line="240" w:lineRule="auto"/>
    </w:pPr>
  </w:style>
  <w:style w:type="paragraph" w:styleId="5">
    <w:name w:val="List Paragraph"/>
    <w:basedOn w:val="1"/>
    <w:qFormat/>
    <w:uiPriority w:val="34"/>
    <w:pPr>
      <w:numPr>
        <w:ilvl w:val="0"/>
        <w:numId w:val="1"/>
      </w:numPr>
      <w:spacing w:line="240" w:lineRule="auto"/>
      <w:contextualSpacing/>
    </w:pPr>
    <w:rPr>
      <w:rFonts w:ascii="Times New Roman" w:hAnsi="Times New Roman" w:cs="Times New Roman"/>
      <w:sz w:val="24"/>
      <w:szCs w:val="24"/>
    </w:rPr>
  </w:style>
  <w:style w:type="paragraph" w:styleId="6">
    <w:name w:val="No Spacing"/>
    <w:qFormat/>
    <w:uiPriority w:val="1"/>
    <w:pPr>
      <w:spacing w:after="0" w:line="240" w:lineRule="auto"/>
    </w:pPr>
    <w:rPr>
      <w:rFonts w:asciiTheme="minorHAnsi" w:hAnsiTheme="minorHAnsi" w:eastAsiaTheme="minorHAnsi" w:cstheme="minorBidi"/>
      <w:sz w:val="22"/>
      <w:szCs w:val="22"/>
      <w:lang w:val="en-US" w:eastAsia="en-US" w:bidi="ar-SA"/>
    </w:rPr>
  </w:style>
  <w:style w:type="character" w:customStyle="1" w:styleId="7">
    <w:name w:val="Footer Char"/>
    <w:basedOn w:val="2"/>
    <w:link w:val="4"/>
    <w:uiPriority w:val="99"/>
  </w:style>
  <w:style w:type="paragraph" w:customStyle="1" w:styleId="8">
    <w:name w:val="Default"/>
    <w:qFormat/>
    <w:uiPriority w:val="0"/>
    <w:pPr>
      <w:autoSpaceDE w:val="0"/>
      <w:autoSpaceDN w:val="0"/>
      <w:adjustRightInd w:val="0"/>
      <w:spacing w:after="0" w:line="240" w:lineRule="auto"/>
    </w:pPr>
    <w:rPr>
      <w:rFonts w:ascii="Century Gothic" w:hAnsi="Century Gothic" w:cs="Century Gothic" w:eastAsiaTheme="minorHAnsi"/>
      <w:color w:val="000000"/>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2506</Words>
  <Characters>14290</Characters>
  <Lines>119</Lines>
  <Paragraphs>33</Paragraphs>
  <TotalTime>0</TotalTime>
  <ScaleCrop>false</ScaleCrop>
  <LinksUpToDate>false</LinksUpToDate>
  <CharactersWithSpaces>16763</CharactersWithSpaces>
  <Application>WPS Office_12.2.0.17542_F1E327BC-269C-435d-A152-05C5408002CA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2006-03-31T03:30:00Z</dcterms:created>
  <dc:creator>Kbga DSC</dc:creator>
  <cp:lastModifiedBy>shadia buwembo</cp:lastModifiedBy>
  <cp:lastPrinted>2006-03-30T22:16:00Z</cp:lastPrinted>
  <dcterms:modified xsi:type="dcterms:W3CDTF">2024-09-26T07:00:24Z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1033-12.2.0.17542</vt:lpwstr>
  </property>
  <property fmtid="{D5CDD505-2E9C-101B-9397-08002B2CF9AE}" pid="3" name="ICV">
    <vt:lpwstr>1D5C6497F8904C27969AE99078CAFA32_12</vt:lpwstr>
  </property>
</Properties>
</file>